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1DB6" w14:textId="77777777" w:rsidR="006D0D45" w:rsidRDefault="00867272" w:rsidP="006D0D45">
      <w:pPr>
        <w:jc w:val="center"/>
        <w:rPr>
          <w:rFonts w:ascii="Segoe UI" w:hAnsi="Segoe UI" w:cs="Segoe UI"/>
          <w:b/>
          <w:bCs/>
        </w:rPr>
      </w:pPr>
      <w:r w:rsidRPr="006D0D45">
        <w:rPr>
          <w:rFonts w:ascii="Segoe UI" w:hAnsi="Segoe UI" w:cs="Segoe UI"/>
          <w:b/>
          <w:bCs/>
        </w:rPr>
        <w:t xml:space="preserve">PUBLICACIÓN RESULTADOS DE </w:t>
      </w:r>
      <w:r w:rsidR="008F2C07" w:rsidRPr="006D0D45">
        <w:rPr>
          <w:rFonts w:ascii="Segoe UI" w:hAnsi="Segoe UI" w:cs="Segoe UI"/>
          <w:b/>
          <w:bCs/>
        </w:rPr>
        <w:t>VIABILIDAD</w:t>
      </w:r>
    </w:p>
    <w:p w14:paraId="479EAD90" w14:textId="6CBCF0DC" w:rsidR="006D0D45" w:rsidRPr="006D0D45" w:rsidRDefault="006D0D45" w:rsidP="006D0D45">
      <w:pPr>
        <w:jc w:val="center"/>
        <w:rPr>
          <w:rFonts w:ascii="Segoe UI" w:hAnsi="Segoe UI" w:cs="Segoe UI"/>
          <w:b/>
          <w:bCs/>
        </w:rPr>
      </w:pPr>
      <w:r w:rsidRPr="006D0D45">
        <w:rPr>
          <w:rFonts w:ascii="Segoe UI" w:hAnsi="Segoe UI" w:cs="Segoe UI"/>
          <w:b/>
          <w:bCs/>
        </w:rPr>
        <w:t>INVITACIÓN No. 1001</w:t>
      </w:r>
    </w:p>
    <w:p w14:paraId="2D753DDD" w14:textId="77777777" w:rsidR="006D0D45" w:rsidRPr="006D0D45" w:rsidRDefault="006D0D45" w:rsidP="006D0D45">
      <w:pPr>
        <w:rPr>
          <w:rFonts w:ascii="Segoe UI" w:hAnsi="Segoe UI" w:cs="Segoe UI"/>
        </w:rPr>
      </w:pPr>
    </w:p>
    <w:p w14:paraId="05D304E1" w14:textId="77777777" w:rsidR="006D0D45" w:rsidRPr="006D0D45" w:rsidRDefault="006D0D45" w:rsidP="006D0D45">
      <w:pPr>
        <w:jc w:val="both"/>
        <w:rPr>
          <w:rFonts w:ascii="Segoe UI" w:hAnsi="Segoe UI" w:cs="Segoe UI"/>
          <w:color w:val="26282A"/>
        </w:rPr>
      </w:pPr>
      <w:r w:rsidRPr="006D0D45">
        <w:rPr>
          <w:rFonts w:ascii="Segoe UI" w:hAnsi="Segoe UI" w:cs="Segoe UI"/>
          <w:b/>
          <w:bCs/>
        </w:rPr>
        <w:t>OBJETO DE LA INVITACIÓN</w:t>
      </w:r>
      <w:r w:rsidRPr="006D0D45">
        <w:rPr>
          <w:rFonts w:ascii="Segoe UI" w:hAnsi="Segoe UI" w:cs="Segoe UI"/>
          <w:b/>
          <w:bCs/>
          <w:i/>
          <w:iCs/>
          <w:color w:val="26282A"/>
        </w:rPr>
        <w:t>:</w:t>
      </w:r>
      <w:r w:rsidRPr="006D0D45">
        <w:rPr>
          <w:rFonts w:ascii="Segoe UI" w:hAnsi="Segoe UI" w:cs="Segoe UI"/>
          <w:color w:val="26282A"/>
        </w:rPr>
        <w:t xml:space="preserve"> </w:t>
      </w:r>
      <w:r w:rsidRPr="006D0D45">
        <w:rPr>
          <w:rFonts w:ascii="Segoe UI" w:hAnsi="Segoe UI" w:cs="Segoe UI"/>
        </w:rPr>
        <w:t>Adjudicar recursos de cofinanciación no reembolsables a proyectos de Aglomeraciones o Iniciativas Clúster (IC) que contribuyan al cierre de brechas y al crecimiento económico de los territorios a través del mejoramiento de la productividad, sostenibilidad, acceso a mercados y comercialización, sofisticación de su oferta de productos y/o servicios y transformación digital.</w:t>
      </w:r>
    </w:p>
    <w:p w14:paraId="0B6EEB0E" w14:textId="77777777" w:rsidR="006D0D45" w:rsidRPr="006D0D45" w:rsidRDefault="006D0D45" w:rsidP="006D0D45">
      <w:pPr>
        <w:jc w:val="both"/>
        <w:rPr>
          <w:rFonts w:ascii="Segoe UI" w:hAnsi="Segoe UI" w:cs="Segoe UI"/>
        </w:rPr>
      </w:pPr>
    </w:p>
    <w:p w14:paraId="393C3E38" w14:textId="77777777" w:rsidR="006D0D45" w:rsidRPr="006D0D45" w:rsidRDefault="006D0D45" w:rsidP="006D0D45">
      <w:pPr>
        <w:rPr>
          <w:rFonts w:ascii="Segoe UI" w:hAnsi="Segoe UI" w:cs="Segoe UI"/>
        </w:rPr>
      </w:pPr>
      <w:r w:rsidRPr="006D0D45">
        <w:rPr>
          <w:rFonts w:ascii="Segoe UI" w:hAnsi="Segoe UI" w:cs="Segoe UI"/>
          <w:b/>
          <w:bCs/>
        </w:rPr>
        <w:t>FECHA DE APERTURA:</w:t>
      </w:r>
      <w:r w:rsidRPr="006D0D45">
        <w:rPr>
          <w:rFonts w:ascii="Segoe UI" w:hAnsi="Segoe UI" w:cs="Segoe UI"/>
        </w:rPr>
        <w:t xml:space="preserve"> 07 de octubre de 2025</w:t>
      </w:r>
    </w:p>
    <w:p w14:paraId="572BC4C8" w14:textId="77777777" w:rsidR="006D0D45" w:rsidRPr="006D0D45" w:rsidRDefault="006D0D45" w:rsidP="006D0D45">
      <w:pPr>
        <w:rPr>
          <w:rFonts w:ascii="Segoe UI" w:hAnsi="Segoe UI" w:cs="Segoe UI"/>
          <w:highlight w:val="yellow"/>
        </w:rPr>
      </w:pPr>
    </w:p>
    <w:p w14:paraId="45290FB6" w14:textId="77777777" w:rsidR="006D0D45" w:rsidRPr="006D0D45" w:rsidRDefault="006D0D45" w:rsidP="006D0D45">
      <w:pPr>
        <w:rPr>
          <w:rFonts w:ascii="Segoe UI" w:hAnsi="Segoe UI" w:cs="Segoe UI"/>
        </w:rPr>
      </w:pPr>
      <w:r w:rsidRPr="006D0D45">
        <w:rPr>
          <w:rFonts w:ascii="Segoe UI" w:hAnsi="Segoe UI" w:cs="Segoe UI"/>
          <w:b/>
          <w:bCs/>
        </w:rPr>
        <w:t>FECHA DE CIERRE Y ENTREGA DE PROPUESTAS:</w:t>
      </w:r>
      <w:r w:rsidRPr="006D0D45">
        <w:rPr>
          <w:rFonts w:ascii="Segoe UI" w:hAnsi="Segoe UI" w:cs="Segoe UI"/>
        </w:rPr>
        <w:t xml:space="preserve"> 24 de noviembre de 2025 hasta las 6:00 p.m.</w:t>
      </w:r>
    </w:p>
    <w:p w14:paraId="534C97E7" w14:textId="77777777" w:rsidR="006D0D45" w:rsidRPr="006D0D45" w:rsidRDefault="006D0D45" w:rsidP="006D0D45">
      <w:pPr>
        <w:rPr>
          <w:rFonts w:ascii="Segoe UI" w:hAnsi="Segoe UI" w:cs="Segoe UI"/>
          <w:highlight w:val="yellow"/>
        </w:rPr>
      </w:pPr>
    </w:p>
    <w:p w14:paraId="3C6C4A24" w14:textId="77777777" w:rsidR="006D0D45" w:rsidRPr="006D0D45" w:rsidRDefault="006D0D45" w:rsidP="006D0D45">
      <w:pPr>
        <w:rPr>
          <w:rFonts w:ascii="Segoe UI" w:hAnsi="Segoe UI" w:cs="Segoe UI"/>
        </w:rPr>
      </w:pPr>
      <w:r w:rsidRPr="006D0D45">
        <w:rPr>
          <w:rFonts w:ascii="Segoe UI" w:hAnsi="Segoe UI" w:cs="Segoe UI"/>
          <w:b/>
          <w:bCs/>
        </w:rPr>
        <w:t>FECHA DE PUBLICACIÓN DE PROPUESTAS ELEGIBLES:</w:t>
      </w:r>
      <w:r w:rsidRPr="006D0D45">
        <w:rPr>
          <w:rFonts w:ascii="Segoe UI" w:hAnsi="Segoe UI" w:cs="Segoe UI"/>
        </w:rPr>
        <w:t xml:space="preserve"> 20 de enero de 2026</w:t>
      </w:r>
    </w:p>
    <w:p w14:paraId="4744723F" w14:textId="77777777" w:rsidR="004F6095" w:rsidRPr="006D0D45" w:rsidRDefault="004F6095" w:rsidP="006D0D45">
      <w:pPr>
        <w:rPr>
          <w:rFonts w:ascii="Segoe UI" w:hAnsi="Segoe UI" w:cs="Segoe UI"/>
        </w:rPr>
      </w:pPr>
    </w:p>
    <w:p w14:paraId="1CCAF8C9" w14:textId="680D43CD" w:rsidR="004F6095" w:rsidRPr="006D0D45" w:rsidRDefault="004F6095" w:rsidP="006D0D45">
      <w:pPr>
        <w:rPr>
          <w:rFonts w:ascii="Segoe UI" w:hAnsi="Segoe UI" w:cs="Segoe UI"/>
        </w:rPr>
      </w:pPr>
      <w:r w:rsidRPr="006D0D45">
        <w:rPr>
          <w:rFonts w:ascii="Segoe UI" w:hAnsi="Segoe UI" w:cs="Segoe UI"/>
          <w:b/>
          <w:bCs/>
        </w:rPr>
        <w:t>FECHA DE PUBLICACIÓN DE PROPUESTAS VIABLES:</w:t>
      </w:r>
      <w:r w:rsidRPr="006D0D45">
        <w:rPr>
          <w:rFonts w:ascii="Segoe UI" w:hAnsi="Segoe UI" w:cs="Segoe UI"/>
        </w:rPr>
        <w:t xml:space="preserve"> </w:t>
      </w:r>
      <w:r w:rsidR="006D0D45">
        <w:rPr>
          <w:rFonts w:ascii="Segoe UI" w:hAnsi="Segoe UI" w:cs="Segoe UI"/>
        </w:rPr>
        <w:t>30</w:t>
      </w:r>
      <w:r w:rsidRPr="006D0D45">
        <w:rPr>
          <w:rFonts w:ascii="Segoe UI" w:hAnsi="Segoe UI" w:cs="Segoe UI"/>
        </w:rPr>
        <w:t xml:space="preserve"> de </w:t>
      </w:r>
      <w:r w:rsidR="006D0D45">
        <w:rPr>
          <w:rFonts w:ascii="Segoe UI" w:hAnsi="Segoe UI" w:cs="Segoe UI"/>
        </w:rPr>
        <w:t>enero</w:t>
      </w:r>
      <w:r w:rsidRPr="006D0D45">
        <w:rPr>
          <w:rFonts w:ascii="Segoe UI" w:hAnsi="Segoe UI" w:cs="Segoe UI"/>
        </w:rPr>
        <w:t xml:space="preserve"> de</w:t>
      </w:r>
      <w:r w:rsidR="006D0D45">
        <w:rPr>
          <w:rFonts w:ascii="Segoe UI" w:hAnsi="Segoe UI" w:cs="Segoe UI"/>
        </w:rPr>
        <w:t xml:space="preserve"> </w:t>
      </w:r>
      <w:r w:rsidRPr="006D0D45">
        <w:rPr>
          <w:rFonts w:ascii="Segoe UI" w:hAnsi="Segoe UI" w:cs="Segoe UI"/>
        </w:rPr>
        <w:t>202</w:t>
      </w:r>
      <w:r w:rsidR="006D0D45">
        <w:rPr>
          <w:rFonts w:ascii="Segoe UI" w:hAnsi="Segoe UI" w:cs="Segoe UI"/>
        </w:rPr>
        <w:t>6</w:t>
      </w:r>
    </w:p>
    <w:p w14:paraId="4F13537D" w14:textId="77777777" w:rsidR="004F6095" w:rsidRPr="006D0D45" w:rsidRDefault="004F6095" w:rsidP="006D0D45">
      <w:pPr>
        <w:rPr>
          <w:rFonts w:ascii="Segoe UI" w:hAnsi="Segoe UI" w:cs="Segoe UI"/>
        </w:rPr>
      </w:pPr>
    </w:p>
    <w:p w14:paraId="320F3FDC" w14:textId="03DFABEB" w:rsidR="0081183A" w:rsidRDefault="0081183A" w:rsidP="0081183A">
      <w:pPr>
        <w:jc w:val="both"/>
        <w:rPr>
          <w:rFonts w:ascii="Segoe UI" w:hAnsi="Segoe UI" w:cs="Segoe UI"/>
        </w:rPr>
      </w:pPr>
      <w:r w:rsidRPr="009507F5">
        <w:rPr>
          <w:rFonts w:ascii="Segoe UI" w:hAnsi="Segoe UI" w:cs="Segoe UI"/>
          <w:b/>
          <w:bCs/>
        </w:rPr>
        <w:t xml:space="preserve">INNPULSA </w:t>
      </w:r>
      <w:r w:rsidRPr="001861D3">
        <w:rPr>
          <w:rFonts w:ascii="Segoe UI" w:hAnsi="Segoe UI" w:cs="Segoe UI"/>
          <w:b/>
          <w:bCs/>
        </w:rPr>
        <w:t xml:space="preserve">COLOMBIA, </w:t>
      </w:r>
      <w:r w:rsidRPr="005B55AB">
        <w:rPr>
          <w:rFonts w:ascii="Segoe UI" w:hAnsi="Segoe UI" w:cs="Segoe UI"/>
        </w:rPr>
        <w:t>COMUNICA</w:t>
      </w:r>
      <w:r w:rsidRPr="00867272">
        <w:rPr>
          <w:rFonts w:ascii="Segoe UI" w:hAnsi="Segoe UI" w:cs="Segoe UI"/>
        </w:rPr>
        <w:t xml:space="preserve"> que de conformidad con lo establecido en el numeral </w:t>
      </w:r>
      <w:r w:rsidRPr="00E25616">
        <w:rPr>
          <w:rFonts w:ascii="Segoe UI" w:hAnsi="Segoe UI" w:cs="Segoe UI"/>
        </w:rPr>
        <w:t>6.</w:t>
      </w:r>
      <w:r>
        <w:rPr>
          <w:rFonts w:ascii="Segoe UI" w:hAnsi="Segoe UI" w:cs="Segoe UI"/>
        </w:rPr>
        <w:t>2</w:t>
      </w:r>
      <w:r w:rsidRPr="00E25616">
        <w:rPr>
          <w:rFonts w:ascii="Segoe UI" w:hAnsi="Segoe UI" w:cs="Segoe UI"/>
        </w:rPr>
        <w:t>.</w:t>
      </w:r>
      <w:r>
        <w:rPr>
          <w:rFonts w:ascii="Segoe UI" w:hAnsi="Segoe UI" w:cs="Segoe UI"/>
        </w:rPr>
        <w:t>1</w:t>
      </w:r>
      <w:r w:rsidRPr="00E25616">
        <w:rPr>
          <w:rFonts w:ascii="Segoe UI" w:hAnsi="Segoe UI" w:cs="Segoe UI"/>
        </w:rPr>
        <w:t xml:space="preserve"> </w:t>
      </w:r>
      <w:r w:rsidRPr="006D0D45">
        <w:rPr>
          <w:rFonts w:ascii="Segoe UI" w:hAnsi="Segoe UI" w:cs="Segoe UI"/>
        </w:rPr>
        <w:t>NOTIFICACIÓN DE VIABILIDAD</w:t>
      </w:r>
      <w:r w:rsidRPr="00867272">
        <w:rPr>
          <w:rFonts w:ascii="Segoe UI" w:hAnsi="Segoe UI" w:cs="Segoe UI"/>
        </w:rPr>
        <w:t xml:space="preserve">, </w:t>
      </w:r>
      <w:r w:rsidR="00FC552A" w:rsidRPr="006D0D45">
        <w:rPr>
          <w:rFonts w:ascii="Segoe UI" w:hAnsi="Segoe UI" w:cs="Segoe UI"/>
        </w:rPr>
        <w:t>de acuerdo con el proceso de selección adelantado en el marco de la presente convocatoria, se obtuvieron los siguientes resultados de viabilidad:</w:t>
      </w:r>
    </w:p>
    <w:p w14:paraId="11D84D04" w14:textId="77777777" w:rsidR="0081183A" w:rsidRPr="006D0D45" w:rsidRDefault="0081183A" w:rsidP="006D0D45">
      <w:pPr>
        <w:jc w:val="both"/>
        <w:rPr>
          <w:rFonts w:ascii="Segoe UI" w:hAnsi="Segoe UI" w:cs="Segoe UI"/>
        </w:rPr>
      </w:pPr>
    </w:p>
    <w:p w14:paraId="3350C35F" w14:textId="5DFB4E2B" w:rsidR="006A03D9" w:rsidRDefault="006A03D9" w:rsidP="006D0D45">
      <w:pPr>
        <w:jc w:val="both"/>
        <w:rPr>
          <w:rFonts w:ascii="Segoe UI" w:hAnsi="Segoe UI" w:cs="Segoe UI"/>
          <w:b/>
          <w:bCs/>
        </w:rPr>
      </w:pPr>
      <w:r w:rsidRPr="006D0D45">
        <w:rPr>
          <w:rFonts w:ascii="Segoe UI" w:hAnsi="Segoe UI" w:cs="Segoe UI"/>
          <w:b/>
          <w:bCs/>
        </w:rPr>
        <w:t>CATEGORÍA 1</w:t>
      </w:r>
    </w:p>
    <w:p w14:paraId="1D925A47" w14:textId="77777777" w:rsidR="00557BC0" w:rsidRDefault="00557BC0" w:rsidP="006D0D45">
      <w:pPr>
        <w:jc w:val="both"/>
        <w:rPr>
          <w:rFonts w:ascii="Segoe UI" w:hAnsi="Segoe UI" w:cs="Segoe UI"/>
          <w:b/>
          <w:bCs/>
        </w:rPr>
      </w:pPr>
    </w:p>
    <w:tbl>
      <w:tblPr>
        <w:tblW w:w="0" w:type="auto"/>
        <w:tblCellMar>
          <w:left w:w="70" w:type="dxa"/>
          <w:right w:w="70" w:type="dxa"/>
        </w:tblCellMar>
        <w:tblLook w:val="04A0" w:firstRow="1" w:lastRow="0" w:firstColumn="1" w:lastColumn="0" w:noHBand="0" w:noVBand="1"/>
      </w:tblPr>
      <w:tblGrid>
        <w:gridCol w:w="988"/>
        <w:gridCol w:w="2268"/>
        <w:gridCol w:w="2551"/>
        <w:gridCol w:w="1134"/>
        <w:gridCol w:w="1887"/>
      </w:tblGrid>
      <w:tr w:rsidR="00E63ABE" w:rsidRPr="00E63ABE" w14:paraId="44AD363F" w14:textId="77777777" w:rsidTr="00352FB1">
        <w:trPr>
          <w:trHeight w:val="240"/>
        </w:trPr>
        <w:tc>
          <w:tcPr>
            <w:tcW w:w="988"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9EC2557" w14:textId="62E77EA3" w:rsidR="00E63ABE" w:rsidRPr="00E63ABE" w:rsidRDefault="00E63ABE" w:rsidP="00E63ABE">
            <w:pPr>
              <w:jc w:val="center"/>
              <w:rPr>
                <w:rFonts w:ascii="Segoe UI" w:eastAsia="Times New Roman" w:hAnsi="Segoe UI" w:cs="Segoe UI"/>
                <w:b/>
                <w:bCs/>
                <w:color w:val="000000"/>
                <w:sz w:val="18"/>
                <w:szCs w:val="18"/>
              </w:rPr>
            </w:pPr>
            <w:r>
              <w:rPr>
                <w:rFonts w:ascii="Segoe UI" w:eastAsia="Times New Roman" w:hAnsi="Segoe UI" w:cs="Segoe UI"/>
                <w:b/>
                <w:bCs/>
                <w:color w:val="000000"/>
                <w:sz w:val="18"/>
                <w:szCs w:val="18"/>
              </w:rPr>
              <w:t>CÓDIGO INTERNO</w:t>
            </w:r>
          </w:p>
        </w:tc>
        <w:tc>
          <w:tcPr>
            <w:tcW w:w="2268" w:type="dxa"/>
            <w:tcBorders>
              <w:top w:val="single" w:sz="4" w:space="0" w:color="auto"/>
              <w:left w:val="nil"/>
              <w:bottom w:val="single" w:sz="4" w:space="0" w:color="auto"/>
              <w:right w:val="single" w:sz="4" w:space="0" w:color="auto"/>
            </w:tcBorders>
            <w:shd w:val="clear" w:color="000000" w:fill="D0D0D0"/>
            <w:vAlign w:val="center"/>
            <w:hideMark/>
          </w:tcPr>
          <w:p w14:paraId="37E8CB7A" w14:textId="2FE318E3" w:rsidR="00E63ABE" w:rsidRPr="00E63ABE" w:rsidRDefault="00E63ABE" w:rsidP="00E63ABE">
            <w:pPr>
              <w:jc w:val="center"/>
              <w:rPr>
                <w:rFonts w:ascii="Segoe UI" w:eastAsia="Times New Roman" w:hAnsi="Segoe UI" w:cs="Segoe UI"/>
                <w:b/>
                <w:bCs/>
                <w:color w:val="000000"/>
                <w:sz w:val="18"/>
                <w:szCs w:val="18"/>
              </w:rPr>
            </w:pPr>
            <w:r>
              <w:rPr>
                <w:rFonts w:ascii="Segoe UI" w:eastAsia="Times New Roman" w:hAnsi="Segoe UI" w:cs="Segoe UI"/>
                <w:b/>
                <w:bCs/>
                <w:color w:val="000000"/>
                <w:sz w:val="18"/>
                <w:szCs w:val="18"/>
              </w:rPr>
              <w:t>PROPONENTE</w:t>
            </w:r>
          </w:p>
        </w:tc>
        <w:tc>
          <w:tcPr>
            <w:tcW w:w="2551" w:type="dxa"/>
            <w:tcBorders>
              <w:top w:val="single" w:sz="4" w:space="0" w:color="auto"/>
              <w:left w:val="nil"/>
              <w:bottom w:val="single" w:sz="4" w:space="0" w:color="auto"/>
              <w:right w:val="single" w:sz="4" w:space="0" w:color="auto"/>
            </w:tcBorders>
            <w:shd w:val="clear" w:color="000000" w:fill="D0D0D0"/>
            <w:vAlign w:val="center"/>
            <w:hideMark/>
          </w:tcPr>
          <w:p w14:paraId="78D2C6B5" w14:textId="0E7789CD" w:rsidR="00E63ABE" w:rsidRPr="00E63ABE" w:rsidRDefault="00E63ABE" w:rsidP="00E63ABE">
            <w:pPr>
              <w:jc w:val="center"/>
              <w:rPr>
                <w:rFonts w:ascii="Segoe UI" w:eastAsia="Times New Roman" w:hAnsi="Segoe UI" w:cs="Segoe UI"/>
                <w:b/>
                <w:bCs/>
                <w:color w:val="000000"/>
                <w:sz w:val="18"/>
                <w:szCs w:val="18"/>
              </w:rPr>
            </w:pPr>
            <w:r>
              <w:rPr>
                <w:rFonts w:ascii="Segoe UI" w:eastAsia="Times New Roman" w:hAnsi="Segoe UI" w:cs="Segoe UI"/>
                <w:b/>
                <w:bCs/>
                <w:color w:val="000000"/>
                <w:sz w:val="18"/>
                <w:szCs w:val="18"/>
              </w:rPr>
              <w:t>CLÚSTER O AGLOMERACIÓN</w:t>
            </w:r>
          </w:p>
        </w:tc>
        <w:tc>
          <w:tcPr>
            <w:tcW w:w="1134" w:type="dxa"/>
            <w:tcBorders>
              <w:top w:val="single" w:sz="4" w:space="0" w:color="auto"/>
              <w:left w:val="nil"/>
              <w:bottom w:val="single" w:sz="4" w:space="0" w:color="auto"/>
              <w:right w:val="single" w:sz="4" w:space="0" w:color="auto"/>
            </w:tcBorders>
            <w:shd w:val="clear" w:color="000000" w:fill="D0D0D0"/>
            <w:vAlign w:val="center"/>
            <w:hideMark/>
          </w:tcPr>
          <w:p w14:paraId="793310CD" w14:textId="02A4C8AD" w:rsidR="00E63ABE" w:rsidRPr="00E63ABE" w:rsidRDefault="00E63ABE" w:rsidP="00E63ABE">
            <w:pPr>
              <w:jc w:val="center"/>
              <w:rPr>
                <w:rFonts w:ascii="Segoe UI" w:eastAsia="Times New Roman" w:hAnsi="Segoe UI" w:cs="Segoe UI"/>
                <w:b/>
                <w:bCs/>
                <w:color w:val="000000"/>
                <w:sz w:val="18"/>
                <w:szCs w:val="18"/>
              </w:rPr>
            </w:pPr>
            <w:r>
              <w:rPr>
                <w:rFonts w:ascii="Segoe UI" w:eastAsia="Times New Roman" w:hAnsi="Segoe UI" w:cs="Segoe UI"/>
                <w:b/>
                <w:bCs/>
                <w:color w:val="000000"/>
                <w:sz w:val="18"/>
                <w:szCs w:val="18"/>
              </w:rPr>
              <w:t>PUNTAJE TOTAL</w:t>
            </w:r>
          </w:p>
        </w:tc>
        <w:tc>
          <w:tcPr>
            <w:tcW w:w="1887" w:type="dxa"/>
            <w:tcBorders>
              <w:top w:val="single" w:sz="4" w:space="0" w:color="auto"/>
              <w:left w:val="nil"/>
              <w:bottom w:val="single" w:sz="4" w:space="0" w:color="auto"/>
              <w:right w:val="single" w:sz="4" w:space="0" w:color="auto"/>
            </w:tcBorders>
            <w:shd w:val="clear" w:color="000000" w:fill="D0D0D0"/>
            <w:vAlign w:val="center"/>
            <w:hideMark/>
          </w:tcPr>
          <w:p w14:paraId="37189231" w14:textId="550EB3BB" w:rsidR="00E63ABE" w:rsidRPr="00E63ABE" w:rsidRDefault="00E63ABE" w:rsidP="00E63ABE">
            <w:pPr>
              <w:jc w:val="center"/>
              <w:rPr>
                <w:rFonts w:ascii="Segoe UI" w:eastAsia="Times New Roman" w:hAnsi="Segoe UI" w:cs="Segoe UI"/>
                <w:b/>
                <w:bCs/>
                <w:color w:val="000000"/>
                <w:sz w:val="18"/>
                <w:szCs w:val="18"/>
              </w:rPr>
            </w:pPr>
            <w:r>
              <w:rPr>
                <w:rFonts w:ascii="Segoe UI" w:eastAsia="Times New Roman" w:hAnsi="Segoe UI" w:cs="Segoe UI"/>
                <w:b/>
                <w:bCs/>
                <w:color w:val="000000"/>
                <w:sz w:val="18"/>
                <w:szCs w:val="18"/>
              </w:rPr>
              <w:t xml:space="preserve">CONCEPTO DE </w:t>
            </w:r>
            <w:r w:rsidRPr="00E63ABE">
              <w:rPr>
                <w:rFonts w:ascii="Segoe UI" w:eastAsia="Times New Roman" w:hAnsi="Segoe UI" w:cs="Segoe UI"/>
                <w:b/>
                <w:bCs/>
                <w:color w:val="000000"/>
                <w:sz w:val="18"/>
                <w:szCs w:val="18"/>
              </w:rPr>
              <w:t>VIABILIDAD</w:t>
            </w:r>
          </w:p>
        </w:tc>
      </w:tr>
      <w:tr w:rsidR="00E63ABE" w:rsidRPr="00352FB1" w14:paraId="653B47F8" w14:textId="77777777" w:rsidTr="00352FB1">
        <w:trPr>
          <w:trHeight w:val="240"/>
        </w:trPr>
        <w:tc>
          <w:tcPr>
            <w:tcW w:w="988" w:type="dxa"/>
            <w:tcBorders>
              <w:top w:val="nil"/>
              <w:left w:val="single" w:sz="4" w:space="0" w:color="auto"/>
              <w:bottom w:val="single" w:sz="4" w:space="0" w:color="auto"/>
              <w:right w:val="single" w:sz="4" w:space="0" w:color="auto"/>
            </w:tcBorders>
            <w:vAlign w:val="center"/>
            <w:hideMark/>
          </w:tcPr>
          <w:p w14:paraId="4406DD90" w14:textId="77777777" w:rsidR="00E63ABE" w:rsidRPr="00352FB1" w:rsidRDefault="00E63ABE" w:rsidP="00E63ABE">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48</w:t>
            </w:r>
          </w:p>
        </w:tc>
        <w:tc>
          <w:tcPr>
            <w:tcW w:w="2268" w:type="dxa"/>
            <w:tcBorders>
              <w:top w:val="nil"/>
              <w:left w:val="nil"/>
              <w:bottom w:val="single" w:sz="4" w:space="0" w:color="auto"/>
              <w:right w:val="single" w:sz="4" w:space="0" w:color="auto"/>
            </w:tcBorders>
            <w:vAlign w:val="center"/>
            <w:hideMark/>
          </w:tcPr>
          <w:p w14:paraId="6EDCF734" w14:textId="77777777" w:rsidR="00E63ABE" w:rsidRPr="00352FB1" w:rsidRDefault="00E63ABE" w:rsidP="00E63ABE">
            <w:pPr>
              <w:rPr>
                <w:rFonts w:ascii="Segoe UI" w:eastAsia="Times New Roman" w:hAnsi="Segoe UI" w:cs="Segoe UI"/>
                <w:sz w:val="18"/>
                <w:szCs w:val="18"/>
              </w:rPr>
            </w:pPr>
            <w:r w:rsidRPr="00352FB1">
              <w:rPr>
                <w:rFonts w:ascii="Segoe UI" w:eastAsia="Times New Roman" w:hAnsi="Segoe UI" w:cs="Segoe UI"/>
                <w:sz w:val="18"/>
                <w:szCs w:val="18"/>
              </w:rPr>
              <w:t>Camara de Comercio de San José</w:t>
            </w:r>
          </w:p>
        </w:tc>
        <w:tc>
          <w:tcPr>
            <w:tcW w:w="2551" w:type="dxa"/>
            <w:tcBorders>
              <w:top w:val="nil"/>
              <w:left w:val="nil"/>
              <w:bottom w:val="single" w:sz="4" w:space="0" w:color="auto"/>
              <w:right w:val="single" w:sz="4" w:space="0" w:color="auto"/>
            </w:tcBorders>
            <w:vAlign w:val="center"/>
            <w:hideMark/>
          </w:tcPr>
          <w:p w14:paraId="2E046906" w14:textId="77777777" w:rsidR="00E63ABE" w:rsidRPr="00352FB1" w:rsidRDefault="00E63ABE" w:rsidP="00E63ABE">
            <w:pPr>
              <w:rPr>
                <w:rFonts w:ascii="Segoe UI" w:eastAsia="Times New Roman" w:hAnsi="Segoe UI" w:cs="Segoe UI"/>
                <w:sz w:val="18"/>
                <w:szCs w:val="18"/>
              </w:rPr>
            </w:pPr>
            <w:r w:rsidRPr="00352FB1">
              <w:rPr>
                <w:rFonts w:ascii="Segoe UI" w:eastAsia="Times New Roman" w:hAnsi="Segoe UI" w:cs="Segoe UI"/>
                <w:sz w:val="18"/>
                <w:szCs w:val="18"/>
              </w:rPr>
              <w:t>Iniciativa Clúster de Turismo del Guaviare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851512" w14:textId="77777777" w:rsidR="00E63ABE" w:rsidRPr="00352FB1" w:rsidRDefault="00E63ABE" w:rsidP="00E63ABE">
            <w:pPr>
              <w:jc w:val="center"/>
              <w:rPr>
                <w:rFonts w:ascii="Segoe UI" w:eastAsia="Times New Roman" w:hAnsi="Segoe UI" w:cs="Segoe UI"/>
                <w:sz w:val="18"/>
                <w:szCs w:val="18"/>
              </w:rPr>
            </w:pPr>
            <w:r w:rsidRPr="00352FB1">
              <w:rPr>
                <w:rFonts w:ascii="Segoe UI" w:eastAsia="Times New Roman" w:hAnsi="Segoe UI" w:cs="Segoe UI"/>
                <w:sz w:val="18"/>
                <w:szCs w:val="18"/>
              </w:rPr>
              <w:t>91,00</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E85FCAD" w14:textId="1D382BAD" w:rsidR="00E63ABE" w:rsidRPr="00352FB1" w:rsidRDefault="00E63ABE" w:rsidP="00E63ABE">
            <w:pPr>
              <w:jc w:val="center"/>
              <w:rPr>
                <w:rFonts w:ascii="Segoe UI" w:eastAsia="Times New Roman" w:hAnsi="Segoe UI" w:cs="Segoe UI"/>
                <w:sz w:val="18"/>
                <w:szCs w:val="18"/>
              </w:rPr>
            </w:pPr>
            <w:r w:rsidRPr="00352FB1">
              <w:rPr>
                <w:rFonts w:ascii="Segoe UI" w:eastAsia="Times New Roman" w:hAnsi="Segoe UI" w:cs="Segoe UI"/>
                <w:sz w:val="18"/>
                <w:szCs w:val="18"/>
              </w:rPr>
              <w:t>VIABLE</w:t>
            </w:r>
            <w:r w:rsidR="00D8301E" w:rsidRPr="00352FB1">
              <w:rPr>
                <w:rFonts w:ascii="Segoe UI" w:eastAsia="Times New Roman" w:hAnsi="Segoe UI" w:cs="Segoe UI"/>
                <w:sz w:val="18"/>
                <w:szCs w:val="18"/>
              </w:rPr>
              <w:t xml:space="preserve"> - ADJUDICADO</w:t>
            </w:r>
          </w:p>
        </w:tc>
      </w:tr>
      <w:tr w:rsidR="00E63ABE" w:rsidRPr="00352FB1" w14:paraId="34468D26" w14:textId="77777777" w:rsidTr="00352FB1">
        <w:trPr>
          <w:trHeight w:val="240"/>
        </w:trPr>
        <w:tc>
          <w:tcPr>
            <w:tcW w:w="988" w:type="dxa"/>
            <w:tcBorders>
              <w:top w:val="nil"/>
              <w:left w:val="single" w:sz="4" w:space="0" w:color="auto"/>
              <w:bottom w:val="single" w:sz="4" w:space="0" w:color="auto"/>
              <w:right w:val="single" w:sz="4" w:space="0" w:color="auto"/>
            </w:tcBorders>
            <w:vAlign w:val="center"/>
            <w:hideMark/>
          </w:tcPr>
          <w:p w14:paraId="2E44EE1B" w14:textId="77777777" w:rsidR="00E63ABE" w:rsidRPr="00352FB1" w:rsidRDefault="00E63ABE" w:rsidP="00E63ABE">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6</w:t>
            </w:r>
          </w:p>
        </w:tc>
        <w:tc>
          <w:tcPr>
            <w:tcW w:w="2268" w:type="dxa"/>
            <w:tcBorders>
              <w:top w:val="nil"/>
              <w:left w:val="nil"/>
              <w:bottom w:val="single" w:sz="4" w:space="0" w:color="auto"/>
              <w:right w:val="single" w:sz="4" w:space="0" w:color="auto"/>
            </w:tcBorders>
            <w:vAlign w:val="center"/>
            <w:hideMark/>
          </w:tcPr>
          <w:p w14:paraId="385E8C0B" w14:textId="77777777" w:rsidR="00E63ABE" w:rsidRPr="00352FB1" w:rsidRDefault="00E63ABE" w:rsidP="00E63ABE">
            <w:pPr>
              <w:rPr>
                <w:rFonts w:ascii="Segoe UI" w:eastAsia="Times New Roman" w:hAnsi="Segoe UI" w:cs="Segoe UI"/>
                <w:sz w:val="18"/>
                <w:szCs w:val="18"/>
              </w:rPr>
            </w:pPr>
            <w:r w:rsidRPr="00352FB1">
              <w:rPr>
                <w:rFonts w:ascii="Segoe UI" w:eastAsia="Times New Roman" w:hAnsi="Segoe UI" w:cs="Segoe UI"/>
                <w:sz w:val="18"/>
                <w:szCs w:val="18"/>
              </w:rPr>
              <w:t xml:space="preserve">Consejo Comunitario de Sivirú - COCOSI </w:t>
            </w:r>
          </w:p>
        </w:tc>
        <w:tc>
          <w:tcPr>
            <w:tcW w:w="2551" w:type="dxa"/>
            <w:tcBorders>
              <w:top w:val="nil"/>
              <w:left w:val="nil"/>
              <w:bottom w:val="single" w:sz="4" w:space="0" w:color="auto"/>
              <w:right w:val="single" w:sz="4" w:space="0" w:color="auto"/>
            </w:tcBorders>
            <w:vAlign w:val="center"/>
            <w:hideMark/>
          </w:tcPr>
          <w:p w14:paraId="1E2F529F" w14:textId="77777777" w:rsidR="00E63ABE" w:rsidRPr="00352FB1" w:rsidRDefault="00E63ABE" w:rsidP="00E63ABE">
            <w:pPr>
              <w:rPr>
                <w:rFonts w:ascii="Segoe UI" w:eastAsia="Times New Roman" w:hAnsi="Segoe UI" w:cs="Segoe UI"/>
                <w:sz w:val="18"/>
                <w:szCs w:val="18"/>
              </w:rPr>
            </w:pPr>
            <w:r w:rsidRPr="00352FB1">
              <w:rPr>
                <w:rFonts w:ascii="Segoe UI" w:eastAsia="Times New Roman" w:hAnsi="Segoe UI" w:cs="Segoe UI"/>
                <w:sz w:val="18"/>
                <w:szCs w:val="18"/>
              </w:rPr>
              <w:t>Pesca Artesanal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9E806" w14:textId="77777777" w:rsidR="00E63ABE" w:rsidRPr="00352FB1" w:rsidRDefault="00E63ABE" w:rsidP="00E63ABE">
            <w:pPr>
              <w:jc w:val="center"/>
              <w:rPr>
                <w:rFonts w:ascii="Segoe UI" w:eastAsia="Times New Roman" w:hAnsi="Segoe UI" w:cs="Segoe UI"/>
                <w:sz w:val="18"/>
                <w:szCs w:val="18"/>
              </w:rPr>
            </w:pPr>
            <w:r w:rsidRPr="00352FB1">
              <w:rPr>
                <w:rFonts w:ascii="Segoe UI" w:eastAsia="Times New Roman" w:hAnsi="Segoe UI" w:cs="Segoe UI"/>
                <w:sz w:val="18"/>
                <w:szCs w:val="18"/>
              </w:rPr>
              <w:t>67,00</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EF6FCA2" w14:textId="6019E9DF" w:rsidR="00E63ABE" w:rsidRPr="00352FB1" w:rsidRDefault="00D8301E" w:rsidP="00E63ABE">
            <w:pPr>
              <w:jc w:val="center"/>
              <w:rPr>
                <w:rFonts w:ascii="Segoe UI" w:eastAsia="Times New Roman" w:hAnsi="Segoe UI" w:cs="Segoe UI"/>
                <w:sz w:val="18"/>
                <w:szCs w:val="18"/>
              </w:rPr>
            </w:pPr>
            <w:r w:rsidRPr="00352FB1">
              <w:rPr>
                <w:rFonts w:ascii="Segoe UI" w:eastAsia="Times New Roman" w:hAnsi="Segoe UI" w:cs="Segoe UI"/>
                <w:sz w:val="18"/>
                <w:szCs w:val="18"/>
              </w:rPr>
              <w:t>VIABLE - ADJUDICADO</w:t>
            </w:r>
          </w:p>
        </w:tc>
      </w:tr>
    </w:tbl>
    <w:p w14:paraId="1AB2AA4D" w14:textId="77777777" w:rsidR="00557BC0" w:rsidRPr="00352FB1" w:rsidRDefault="00557BC0" w:rsidP="006D0D45">
      <w:pPr>
        <w:jc w:val="both"/>
        <w:rPr>
          <w:rFonts w:ascii="Segoe UI" w:hAnsi="Segoe UI" w:cs="Segoe UI"/>
          <w:b/>
          <w:bCs/>
        </w:rPr>
      </w:pPr>
    </w:p>
    <w:p w14:paraId="1A6CE157" w14:textId="15BA8B31" w:rsidR="00D8301E" w:rsidRPr="00352FB1" w:rsidRDefault="00D8301E" w:rsidP="00D8301E">
      <w:pPr>
        <w:jc w:val="both"/>
        <w:rPr>
          <w:rFonts w:ascii="Segoe UI" w:hAnsi="Segoe UI" w:cs="Segoe UI"/>
          <w:b/>
          <w:bCs/>
        </w:rPr>
      </w:pPr>
      <w:r w:rsidRPr="00352FB1">
        <w:rPr>
          <w:rFonts w:ascii="Segoe UI" w:hAnsi="Segoe UI" w:cs="Segoe UI"/>
          <w:b/>
          <w:bCs/>
        </w:rPr>
        <w:t xml:space="preserve">CATEGORÍA </w:t>
      </w:r>
      <w:r w:rsidRPr="00352FB1">
        <w:rPr>
          <w:rFonts w:ascii="Segoe UI" w:hAnsi="Segoe UI" w:cs="Segoe UI"/>
          <w:b/>
          <w:bCs/>
        </w:rPr>
        <w:t>2</w:t>
      </w:r>
    </w:p>
    <w:p w14:paraId="56127400" w14:textId="77777777" w:rsidR="00557BC0" w:rsidRPr="00352FB1" w:rsidRDefault="00557BC0" w:rsidP="006D0D45">
      <w:pPr>
        <w:jc w:val="both"/>
        <w:rPr>
          <w:rFonts w:ascii="Segoe UI" w:hAnsi="Segoe UI" w:cs="Segoe UI"/>
          <w:b/>
          <w:bCs/>
        </w:rPr>
      </w:pPr>
    </w:p>
    <w:tbl>
      <w:tblPr>
        <w:tblW w:w="0" w:type="auto"/>
        <w:tblCellMar>
          <w:left w:w="70" w:type="dxa"/>
          <w:right w:w="70" w:type="dxa"/>
        </w:tblCellMar>
        <w:tblLook w:val="04A0" w:firstRow="1" w:lastRow="0" w:firstColumn="1" w:lastColumn="0" w:noHBand="0" w:noVBand="1"/>
      </w:tblPr>
      <w:tblGrid>
        <w:gridCol w:w="988"/>
        <w:gridCol w:w="2268"/>
        <w:gridCol w:w="2570"/>
        <w:gridCol w:w="1026"/>
        <w:gridCol w:w="1976"/>
      </w:tblGrid>
      <w:tr w:rsidR="002675C2" w:rsidRPr="00352FB1" w14:paraId="6FDEC4E8" w14:textId="77777777" w:rsidTr="00127785">
        <w:trPr>
          <w:trHeight w:val="240"/>
        </w:trPr>
        <w:tc>
          <w:tcPr>
            <w:tcW w:w="988"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1B59EF1" w14:textId="0D6EB678"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CÓDIGO INTERNO</w:t>
            </w:r>
          </w:p>
        </w:tc>
        <w:tc>
          <w:tcPr>
            <w:tcW w:w="2268" w:type="dxa"/>
            <w:tcBorders>
              <w:top w:val="single" w:sz="4" w:space="0" w:color="auto"/>
              <w:left w:val="nil"/>
              <w:bottom w:val="single" w:sz="4" w:space="0" w:color="auto"/>
              <w:right w:val="single" w:sz="4" w:space="0" w:color="auto"/>
            </w:tcBorders>
            <w:shd w:val="clear" w:color="000000" w:fill="D0D0D0"/>
            <w:vAlign w:val="center"/>
            <w:hideMark/>
          </w:tcPr>
          <w:p w14:paraId="19FD99FE" w14:textId="15D5F913"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PROPONENTE</w:t>
            </w:r>
          </w:p>
        </w:tc>
        <w:tc>
          <w:tcPr>
            <w:tcW w:w="2570" w:type="dxa"/>
            <w:tcBorders>
              <w:top w:val="single" w:sz="4" w:space="0" w:color="auto"/>
              <w:left w:val="nil"/>
              <w:bottom w:val="single" w:sz="4" w:space="0" w:color="auto"/>
              <w:right w:val="single" w:sz="4" w:space="0" w:color="auto"/>
            </w:tcBorders>
            <w:shd w:val="clear" w:color="000000" w:fill="D0D0D0"/>
            <w:vAlign w:val="center"/>
            <w:hideMark/>
          </w:tcPr>
          <w:p w14:paraId="31097107" w14:textId="268F132F"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CLÚSTER O AGLOMERACIÓN</w:t>
            </w:r>
          </w:p>
        </w:tc>
        <w:tc>
          <w:tcPr>
            <w:tcW w:w="0" w:type="auto"/>
            <w:tcBorders>
              <w:top w:val="single" w:sz="4" w:space="0" w:color="auto"/>
              <w:left w:val="nil"/>
              <w:bottom w:val="single" w:sz="4" w:space="0" w:color="auto"/>
              <w:right w:val="single" w:sz="4" w:space="0" w:color="auto"/>
            </w:tcBorders>
            <w:shd w:val="clear" w:color="000000" w:fill="D0D0D0"/>
            <w:vAlign w:val="center"/>
            <w:hideMark/>
          </w:tcPr>
          <w:p w14:paraId="473B9701" w14:textId="76A20414"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PUNTAJE TOTAL</w:t>
            </w:r>
          </w:p>
        </w:tc>
        <w:tc>
          <w:tcPr>
            <w:tcW w:w="0" w:type="auto"/>
            <w:tcBorders>
              <w:top w:val="single" w:sz="4" w:space="0" w:color="auto"/>
              <w:left w:val="nil"/>
              <w:bottom w:val="single" w:sz="4" w:space="0" w:color="auto"/>
              <w:right w:val="single" w:sz="4" w:space="0" w:color="auto"/>
            </w:tcBorders>
            <w:shd w:val="clear" w:color="000000" w:fill="D0D0D0"/>
            <w:vAlign w:val="center"/>
            <w:hideMark/>
          </w:tcPr>
          <w:p w14:paraId="541CCC84" w14:textId="0B6DB150"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CONCEPTO DE VIABILIDAD</w:t>
            </w:r>
          </w:p>
        </w:tc>
      </w:tr>
      <w:tr w:rsidR="002675C2" w:rsidRPr="00352FB1" w14:paraId="226611AF" w14:textId="77777777" w:rsidTr="00127785">
        <w:trPr>
          <w:trHeight w:val="720"/>
        </w:trPr>
        <w:tc>
          <w:tcPr>
            <w:tcW w:w="988" w:type="dxa"/>
            <w:tcBorders>
              <w:top w:val="nil"/>
              <w:left w:val="single" w:sz="4" w:space="0" w:color="auto"/>
              <w:bottom w:val="single" w:sz="4" w:space="0" w:color="auto"/>
              <w:right w:val="single" w:sz="4" w:space="0" w:color="auto"/>
            </w:tcBorders>
            <w:vAlign w:val="center"/>
            <w:hideMark/>
          </w:tcPr>
          <w:p w14:paraId="5034FA22"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13</w:t>
            </w:r>
          </w:p>
        </w:tc>
        <w:tc>
          <w:tcPr>
            <w:tcW w:w="2268" w:type="dxa"/>
            <w:tcBorders>
              <w:top w:val="nil"/>
              <w:left w:val="nil"/>
              <w:bottom w:val="single" w:sz="4" w:space="0" w:color="auto"/>
              <w:right w:val="single" w:sz="4" w:space="0" w:color="auto"/>
            </w:tcBorders>
            <w:vAlign w:val="center"/>
            <w:hideMark/>
          </w:tcPr>
          <w:p w14:paraId="35732BB3"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Manizales por Caldas</w:t>
            </w:r>
          </w:p>
        </w:tc>
        <w:tc>
          <w:tcPr>
            <w:tcW w:w="2570" w:type="dxa"/>
            <w:tcBorders>
              <w:top w:val="nil"/>
              <w:left w:val="nil"/>
              <w:bottom w:val="single" w:sz="4" w:space="0" w:color="auto"/>
              <w:right w:val="single" w:sz="4" w:space="0" w:color="auto"/>
            </w:tcBorders>
            <w:vAlign w:val="center"/>
            <w:hideMark/>
          </w:tcPr>
          <w:p w14:paraId="1E604460"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 xml:space="preserve">Clúster Metalmecánico de Manizales y Caldas, Clúster de Proveedores de Servicio de Marketing </w:t>
            </w:r>
            <w:proofErr w:type="gramStart"/>
            <w:r w:rsidRPr="00352FB1">
              <w:rPr>
                <w:rFonts w:ascii="Segoe UI" w:eastAsia="Times New Roman" w:hAnsi="Segoe UI" w:cs="Segoe UI"/>
                <w:sz w:val="18"/>
                <w:szCs w:val="18"/>
              </w:rPr>
              <w:t>Y  Clúster</w:t>
            </w:r>
            <w:proofErr w:type="gramEnd"/>
            <w:r w:rsidRPr="00352FB1">
              <w:rPr>
                <w:rFonts w:ascii="Segoe UI" w:eastAsia="Times New Roman" w:hAnsi="Segoe UI" w:cs="Segoe UI"/>
                <w:sz w:val="18"/>
                <w:szCs w:val="18"/>
              </w:rPr>
              <w:t xml:space="preserve"> TIC</w:t>
            </w:r>
          </w:p>
        </w:tc>
        <w:tc>
          <w:tcPr>
            <w:tcW w:w="0" w:type="auto"/>
            <w:tcBorders>
              <w:top w:val="single" w:sz="4" w:space="0" w:color="auto"/>
              <w:left w:val="single" w:sz="4" w:space="0" w:color="auto"/>
              <w:bottom w:val="single" w:sz="4" w:space="0" w:color="auto"/>
              <w:right w:val="single" w:sz="4" w:space="0" w:color="auto"/>
            </w:tcBorders>
            <w:vAlign w:val="center"/>
            <w:hideMark/>
          </w:tcPr>
          <w:p w14:paraId="4F674FE9"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86,33</w:t>
            </w:r>
          </w:p>
        </w:tc>
        <w:tc>
          <w:tcPr>
            <w:tcW w:w="0" w:type="auto"/>
            <w:tcBorders>
              <w:top w:val="single" w:sz="4" w:space="0" w:color="auto"/>
              <w:left w:val="single" w:sz="4" w:space="0" w:color="auto"/>
              <w:bottom w:val="single" w:sz="4" w:space="0" w:color="auto"/>
              <w:right w:val="single" w:sz="4" w:space="0" w:color="auto"/>
            </w:tcBorders>
            <w:vAlign w:val="center"/>
            <w:hideMark/>
          </w:tcPr>
          <w:p w14:paraId="497180C6" w14:textId="6A8D8B54"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ADJUDICADO</w:t>
            </w:r>
          </w:p>
        </w:tc>
      </w:tr>
      <w:tr w:rsidR="002675C2" w:rsidRPr="00352FB1" w14:paraId="6F72C6FB" w14:textId="77777777" w:rsidTr="00127785">
        <w:trPr>
          <w:trHeight w:val="240"/>
        </w:trPr>
        <w:tc>
          <w:tcPr>
            <w:tcW w:w="988" w:type="dxa"/>
            <w:tcBorders>
              <w:top w:val="nil"/>
              <w:left w:val="single" w:sz="4" w:space="0" w:color="auto"/>
              <w:bottom w:val="single" w:sz="4" w:space="0" w:color="auto"/>
              <w:right w:val="single" w:sz="4" w:space="0" w:color="auto"/>
            </w:tcBorders>
            <w:vAlign w:val="center"/>
            <w:hideMark/>
          </w:tcPr>
          <w:p w14:paraId="40C133AD"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17</w:t>
            </w:r>
          </w:p>
        </w:tc>
        <w:tc>
          <w:tcPr>
            <w:tcW w:w="2268" w:type="dxa"/>
            <w:tcBorders>
              <w:top w:val="nil"/>
              <w:left w:val="nil"/>
              <w:bottom w:val="single" w:sz="4" w:space="0" w:color="auto"/>
              <w:right w:val="single" w:sz="4" w:space="0" w:color="auto"/>
            </w:tcBorders>
            <w:vAlign w:val="center"/>
            <w:hideMark/>
          </w:tcPr>
          <w:p w14:paraId="407210B0"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Ipiales</w:t>
            </w:r>
          </w:p>
        </w:tc>
        <w:tc>
          <w:tcPr>
            <w:tcW w:w="2570" w:type="dxa"/>
            <w:tcBorders>
              <w:top w:val="nil"/>
              <w:left w:val="nil"/>
              <w:bottom w:val="single" w:sz="4" w:space="0" w:color="auto"/>
              <w:right w:val="single" w:sz="4" w:space="0" w:color="auto"/>
            </w:tcBorders>
            <w:vAlign w:val="center"/>
            <w:hideMark/>
          </w:tcPr>
          <w:p w14:paraId="72F70B33"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Clúster Lácteo de Nariño</w:t>
            </w:r>
          </w:p>
        </w:tc>
        <w:tc>
          <w:tcPr>
            <w:tcW w:w="0" w:type="auto"/>
            <w:tcBorders>
              <w:top w:val="single" w:sz="4" w:space="0" w:color="auto"/>
              <w:left w:val="single" w:sz="4" w:space="0" w:color="auto"/>
              <w:bottom w:val="nil"/>
              <w:right w:val="single" w:sz="4" w:space="0" w:color="auto"/>
            </w:tcBorders>
            <w:vAlign w:val="center"/>
            <w:hideMark/>
          </w:tcPr>
          <w:p w14:paraId="1188C111"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82,33</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36DA9" w14:textId="1D98A418"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ADJUDICADO</w:t>
            </w:r>
          </w:p>
        </w:tc>
      </w:tr>
      <w:tr w:rsidR="002675C2" w:rsidRPr="00352FB1" w14:paraId="0D8ECE1A" w14:textId="77777777" w:rsidTr="00127785">
        <w:trPr>
          <w:trHeight w:val="240"/>
        </w:trPr>
        <w:tc>
          <w:tcPr>
            <w:tcW w:w="988" w:type="dxa"/>
            <w:tcBorders>
              <w:top w:val="nil"/>
              <w:left w:val="single" w:sz="4" w:space="0" w:color="auto"/>
              <w:bottom w:val="single" w:sz="4" w:space="0" w:color="auto"/>
              <w:right w:val="single" w:sz="4" w:space="0" w:color="auto"/>
            </w:tcBorders>
            <w:vAlign w:val="center"/>
            <w:hideMark/>
          </w:tcPr>
          <w:p w14:paraId="21487C2D"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16</w:t>
            </w:r>
          </w:p>
        </w:tc>
        <w:tc>
          <w:tcPr>
            <w:tcW w:w="2268" w:type="dxa"/>
            <w:tcBorders>
              <w:top w:val="nil"/>
              <w:left w:val="nil"/>
              <w:bottom w:val="single" w:sz="4" w:space="0" w:color="auto"/>
              <w:right w:val="single" w:sz="4" w:space="0" w:color="auto"/>
            </w:tcBorders>
            <w:vAlign w:val="center"/>
            <w:hideMark/>
          </w:tcPr>
          <w:p w14:paraId="02B91CCE"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Cúcuta</w:t>
            </w:r>
          </w:p>
        </w:tc>
        <w:tc>
          <w:tcPr>
            <w:tcW w:w="2570" w:type="dxa"/>
            <w:tcBorders>
              <w:top w:val="nil"/>
              <w:left w:val="nil"/>
              <w:bottom w:val="single" w:sz="4" w:space="0" w:color="auto"/>
              <w:right w:val="single" w:sz="4" w:space="0" w:color="auto"/>
            </w:tcBorders>
            <w:vAlign w:val="center"/>
            <w:hideMark/>
          </w:tcPr>
          <w:p w14:paraId="1292B386"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 xml:space="preserve">Clúster Moda Norte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BB54F"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80,67</w:t>
            </w:r>
          </w:p>
        </w:tc>
        <w:tc>
          <w:tcPr>
            <w:tcW w:w="0" w:type="auto"/>
            <w:tcBorders>
              <w:top w:val="single" w:sz="4" w:space="0" w:color="auto"/>
              <w:left w:val="single" w:sz="4" w:space="0" w:color="auto"/>
              <w:bottom w:val="single" w:sz="4" w:space="0" w:color="auto"/>
              <w:right w:val="single" w:sz="4" w:space="0" w:color="auto"/>
            </w:tcBorders>
            <w:vAlign w:val="center"/>
            <w:hideMark/>
          </w:tcPr>
          <w:p w14:paraId="385770CA" w14:textId="29D7DA6D"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ADJUDICADO</w:t>
            </w:r>
          </w:p>
        </w:tc>
      </w:tr>
      <w:tr w:rsidR="002675C2" w:rsidRPr="00352FB1" w14:paraId="77BF2D32" w14:textId="77777777" w:rsidTr="00127785">
        <w:trPr>
          <w:trHeight w:val="240"/>
        </w:trPr>
        <w:tc>
          <w:tcPr>
            <w:tcW w:w="988" w:type="dxa"/>
            <w:tcBorders>
              <w:top w:val="nil"/>
              <w:left w:val="single" w:sz="4" w:space="0" w:color="auto"/>
              <w:bottom w:val="single" w:sz="4" w:space="0" w:color="auto"/>
              <w:right w:val="single" w:sz="4" w:space="0" w:color="auto"/>
            </w:tcBorders>
            <w:vAlign w:val="center"/>
            <w:hideMark/>
          </w:tcPr>
          <w:p w14:paraId="3A857152"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lastRenderedPageBreak/>
              <w:t>25</w:t>
            </w:r>
          </w:p>
        </w:tc>
        <w:tc>
          <w:tcPr>
            <w:tcW w:w="2268" w:type="dxa"/>
            <w:tcBorders>
              <w:top w:val="nil"/>
              <w:left w:val="nil"/>
              <w:bottom w:val="single" w:sz="4" w:space="0" w:color="auto"/>
              <w:right w:val="single" w:sz="4" w:space="0" w:color="auto"/>
            </w:tcBorders>
            <w:vAlign w:val="center"/>
            <w:hideMark/>
          </w:tcPr>
          <w:p w14:paraId="725E1CAB"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Ibagué</w:t>
            </w:r>
          </w:p>
        </w:tc>
        <w:tc>
          <w:tcPr>
            <w:tcW w:w="2570" w:type="dxa"/>
            <w:tcBorders>
              <w:top w:val="nil"/>
              <w:left w:val="nil"/>
              <w:bottom w:val="single" w:sz="4" w:space="0" w:color="auto"/>
              <w:right w:val="single" w:sz="4" w:space="0" w:color="auto"/>
            </w:tcBorders>
            <w:vAlign w:val="center"/>
            <w:hideMark/>
          </w:tcPr>
          <w:p w14:paraId="1F7ECCB3"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 xml:space="preserve">Destino Tolima Salud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2B84D"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78,67</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56061" w14:textId="23F31052"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ADJUDICADO</w:t>
            </w:r>
          </w:p>
        </w:tc>
      </w:tr>
      <w:tr w:rsidR="002675C2" w:rsidRPr="00352FB1" w14:paraId="69A30567" w14:textId="77777777" w:rsidTr="00127785">
        <w:trPr>
          <w:trHeight w:val="289"/>
        </w:trPr>
        <w:tc>
          <w:tcPr>
            <w:tcW w:w="988" w:type="dxa"/>
            <w:tcBorders>
              <w:top w:val="nil"/>
              <w:left w:val="single" w:sz="4" w:space="0" w:color="auto"/>
              <w:bottom w:val="single" w:sz="4" w:space="0" w:color="auto"/>
              <w:right w:val="single" w:sz="4" w:space="0" w:color="auto"/>
            </w:tcBorders>
            <w:vAlign w:val="center"/>
            <w:hideMark/>
          </w:tcPr>
          <w:p w14:paraId="7C35CDB3"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12</w:t>
            </w:r>
          </w:p>
        </w:tc>
        <w:tc>
          <w:tcPr>
            <w:tcW w:w="2268" w:type="dxa"/>
            <w:tcBorders>
              <w:top w:val="nil"/>
              <w:left w:val="nil"/>
              <w:bottom w:val="single" w:sz="4" w:space="0" w:color="auto"/>
              <w:right w:val="single" w:sz="4" w:space="0" w:color="auto"/>
            </w:tcBorders>
            <w:vAlign w:val="center"/>
            <w:hideMark/>
          </w:tcPr>
          <w:p w14:paraId="117C5BF2"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Sogamoso</w:t>
            </w:r>
          </w:p>
        </w:tc>
        <w:tc>
          <w:tcPr>
            <w:tcW w:w="2570" w:type="dxa"/>
            <w:tcBorders>
              <w:top w:val="nil"/>
              <w:left w:val="nil"/>
              <w:bottom w:val="single" w:sz="4" w:space="0" w:color="auto"/>
              <w:right w:val="single" w:sz="4" w:space="0" w:color="auto"/>
            </w:tcBorders>
            <w:vAlign w:val="center"/>
            <w:hideMark/>
          </w:tcPr>
          <w:p w14:paraId="6AE0094F" w14:textId="1FA780D3"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 xml:space="preserve">Clúster Minero para la </w:t>
            </w:r>
            <w:r w:rsidR="007E06C4" w:rsidRPr="00352FB1">
              <w:rPr>
                <w:rFonts w:ascii="Segoe UI" w:eastAsia="Times New Roman" w:hAnsi="Segoe UI" w:cs="Segoe UI"/>
                <w:sz w:val="18"/>
                <w:szCs w:val="18"/>
              </w:rPr>
              <w:t>infraestructura</w:t>
            </w:r>
            <w:r w:rsidRPr="00352FB1">
              <w:rPr>
                <w:rFonts w:ascii="Segoe UI" w:eastAsia="Times New Roman" w:hAnsi="Segoe UI" w:cs="Segoe UI"/>
                <w:sz w:val="18"/>
                <w:szCs w:val="18"/>
              </w:rPr>
              <w:t xml:space="preserve"> de Boyacá</w:t>
            </w:r>
          </w:p>
        </w:tc>
        <w:tc>
          <w:tcPr>
            <w:tcW w:w="0" w:type="auto"/>
            <w:tcBorders>
              <w:top w:val="single" w:sz="4" w:space="0" w:color="auto"/>
              <w:left w:val="single" w:sz="4" w:space="0" w:color="auto"/>
              <w:bottom w:val="nil"/>
              <w:right w:val="single" w:sz="4" w:space="0" w:color="auto"/>
            </w:tcBorders>
            <w:vAlign w:val="center"/>
            <w:hideMark/>
          </w:tcPr>
          <w:p w14:paraId="5312FB9E"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78,00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BD124" w14:textId="168B4B1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w:t>
            </w:r>
            <w:r w:rsidRPr="00352FB1">
              <w:rPr>
                <w:rFonts w:ascii="Segoe UI" w:eastAsia="Times New Roman" w:hAnsi="Segoe UI" w:cs="Segoe UI"/>
                <w:sz w:val="18"/>
                <w:szCs w:val="18"/>
              </w:rPr>
              <w:t xml:space="preserve"> – NO ADJUDICADO POR AGOTAMIENTO DE RECURSOS</w:t>
            </w:r>
          </w:p>
        </w:tc>
      </w:tr>
      <w:tr w:rsidR="002675C2" w:rsidRPr="00352FB1" w14:paraId="3715ECF9" w14:textId="77777777" w:rsidTr="00127785">
        <w:trPr>
          <w:trHeight w:val="480"/>
        </w:trPr>
        <w:tc>
          <w:tcPr>
            <w:tcW w:w="988" w:type="dxa"/>
            <w:tcBorders>
              <w:top w:val="nil"/>
              <w:left w:val="single" w:sz="4" w:space="0" w:color="auto"/>
              <w:bottom w:val="single" w:sz="4" w:space="0" w:color="auto"/>
              <w:right w:val="single" w:sz="4" w:space="0" w:color="auto"/>
            </w:tcBorders>
            <w:vAlign w:val="center"/>
            <w:hideMark/>
          </w:tcPr>
          <w:p w14:paraId="2E132A85"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14</w:t>
            </w:r>
          </w:p>
        </w:tc>
        <w:tc>
          <w:tcPr>
            <w:tcW w:w="2268" w:type="dxa"/>
            <w:tcBorders>
              <w:top w:val="nil"/>
              <w:left w:val="nil"/>
              <w:bottom w:val="single" w:sz="4" w:space="0" w:color="auto"/>
              <w:right w:val="single" w:sz="4" w:space="0" w:color="auto"/>
            </w:tcBorders>
            <w:vAlign w:val="center"/>
            <w:hideMark/>
          </w:tcPr>
          <w:p w14:paraId="7824A6F7"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Manizales por Caldas</w:t>
            </w:r>
          </w:p>
        </w:tc>
        <w:tc>
          <w:tcPr>
            <w:tcW w:w="2570" w:type="dxa"/>
            <w:tcBorders>
              <w:top w:val="nil"/>
              <w:left w:val="nil"/>
              <w:bottom w:val="single" w:sz="4" w:space="0" w:color="auto"/>
              <w:right w:val="single" w:sz="4" w:space="0" w:color="auto"/>
            </w:tcBorders>
            <w:vAlign w:val="center"/>
            <w:hideMark/>
          </w:tcPr>
          <w:p w14:paraId="31264AE4"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Clúster de Turismo de Manizales Y Clúster de Naturaleza y Cultura del Norte de Caldas</w:t>
            </w:r>
          </w:p>
        </w:tc>
        <w:tc>
          <w:tcPr>
            <w:tcW w:w="0" w:type="auto"/>
            <w:tcBorders>
              <w:top w:val="single" w:sz="4" w:space="0" w:color="auto"/>
              <w:left w:val="single" w:sz="4" w:space="0" w:color="auto"/>
              <w:bottom w:val="single" w:sz="4" w:space="0" w:color="auto"/>
              <w:right w:val="single" w:sz="4" w:space="0" w:color="auto"/>
            </w:tcBorders>
            <w:vAlign w:val="center"/>
            <w:hideMark/>
          </w:tcPr>
          <w:p w14:paraId="5D319756"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77,33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7996E" w14:textId="28654D88"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352FB1" w14:paraId="231F0541" w14:textId="77777777" w:rsidTr="00127785">
        <w:trPr>
          <w:trHeight w:val="240"/>
        </w:trPr>
        <w:tc>
          <w:tcPr>
            <w:tcW w:w="988" w:type="dxa"/>
            <w:tcBorders>
              <w:top w:val="nil"/>
              <w:left w:val="single" w:sz="4" w:space="0" w:color="auto"/>
              <w:bottom w:val="single" w:sz="4" w:space="0" w:color="auto"/>
              <w:right w:val="single" w:sz="4" w:space="0" w:color="auto"/>
            </w:tcBorders>
            <w:vAlign w:val="center"/>
            <w:hideMark/>
          </w:tcPr>
          <w:p w14:paraId="5F30E864"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26</w:t>
            </w:r>
          </w:p>
        </w:tc>
        <w:tc>
          <w:tcPr>
            <w:tcW w:w="2268" w:type="dxa"/>
            <w:tcBorders>
              <w:top w:val="nil"/>
              <w:left w:val="nil"/>
              <w:bottom w:val="single" w:sz="4" w:space="0" w:color="auto"/>
              <w:right w:val="single" w:sz="4" w:space="0" w:color="auto"/>
            </w:tcBorders>
            <w:vAlign w:val="center"/>
            <w:hideMark/>
          </w:tcPr>
          <w:p w14:paraId="0BA70F7D"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Ibagué</w:t>
            </w:r>
          </w:p>
        </w:tc>
        <w:tc>
          <w:tcPr>
            <w:tcW w:w="2570" w:type="dxa"/>
            <w:tcBorders>
              <w:top w:val="nil"/>
              <w:left w:val="nil"/>
              <w:bottom w:val="single" w:sz="4" w:space="0" w:color="auto"/>
              <w:right w:val="single" w:sz="4" w:space="0" w:color="auto"/>
            </w:tcBorders>
            <w:vAlign w:val="center"/>
            <w:hideMark/>
          </w:tcPr>
          <w:p w14:paraId="2309E0D7"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Turismo del Tolima</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C46DB"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77,00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171F78" w14:textId="578CBABB"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352FB1" w14:paraId="364918DF" w14:textId="77777777" w:rsidTr="00127785">
        <w:trPr>
          <w:trHeight w:val="240"/>
        </w:trPr>
        <w:tc>
          <w:tcPr>
            <w:tcW w:w="988" w:type="dxa"/>
            <w:tcBorders>
              <w:top w:val="nil"/>
              <w:left w:val="single" w:sz="4" w:space="0" w:color="auto"/>
              <w:bottom w:val="single" w:sz="4" w:space="0" w:color="auto"/>
              <w:right w:val="single" w:sz="4" w:space="0" w:color="auto"/>
            </w:tcBorders>
            <w:vAlign w:val="center"/>
            <w:hideMark/>
          </w:tcPr>
          <w:p w14:paraId="78194D1A"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58</w:t>
            </w:r>
          </w:p>
        </w:tc>
        <w:tc>
          <w:tcPr>
            <w:tcW w:w="2268" w:type="dxa"/>
            <w:tcBorders>
              <w:top w:val="nil"/>
              <w:left w:val="nil"/>
              <w:bottom w:val="single" w:sz="4" w:space="0" w:color="auto"/>
              <w:right w:val="single" w:sz="4" w:space="0" w:color="auto"/>
            </w:tcBorders>
            <w:vAlign w:val="center"/>
            <w:hideMark/>
          </w:tcPr>
          <w:p w14:paraId="5C0C39EF"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Ibagué</w:t>
            </w:r>
          </w:p>
        </w:tc>
        <w:tc>
          <w:tcPr>
            <w:tcW w:w="2570" w:type="dxa"/>
            <w:tcBorders>
              <w:top w:val="nil"/>
              <w:left w:val="nil"/>
              <w:bottom w:val="single" w:sz="4" w:space="0" w:color="auto"/>
              <w:right w:val="single" w:sz="4" w:space="0" w:color="auto"/>
            </w:tcBorders>
            <w:vAlign w:val="center"/>
            <w:hideMark/>
          </w:tcPr>
          <w:p w14:paraId="5C176BCD"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Clúster Moda y Confección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22EF1844"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73,33</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2B43B" w14:textId="2849501E"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352FB1" w14:paraId="5406411E" w14:textId="77777777" w:rsidTr="00127785">
        <w:trPr>
          <w:trHeight w:val="480"/>
        </w:trPr>
        <w:tc>
          <w:tcPr>
            <w:tcW w:w="988" w:type="dxa"/>
            <w:tcBorders>
              <w:top w:val="nil"/>
              <w:left w:val="single" w:sz="4" w:space="0" w:color="auto"/>
              <w:bottom w:val="single" w:sz="4" w:space="0" w:color="auto"/>
              <w:right w:val="single" w:sz="4" w:space="0" w:color="auto"/>
            </w:tcBorders>
            <w:vAlign w:val="center"/>
            <w:hideMark/>
          </w:tcPr>
          <w:p w14:paraId="2D4BE9E5"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4</w:t>
            </w:r>
          </w:p>
        </w:tc>
        <w:tc>
          <w:tcPr>
            <w:tcW w:w="2268" w:type="dxa"/>
            <w:tcBorders>
              <w:top w:val="nil"/>
              <w:left w:val="nil"/>
              <w:bottom w:val="single" w:sz="4" w:space="0" w:color="auto"/>
              <w:right w:val="single" w:sz="4" w:space="0" w:color="auto"/>
            </w:tcBorders>
            <w:vAlign w:val="center"/>
            <w:hideMark/>
          </w:tcPr>
          <w:p w14:paraId="6D3A5FB3"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del Huila</w:t>
            </w:r>
          </w:p>
        </w:tc>
        <w:tc>
          <w:tcPr>
            <w:tcW w:w="2570" w:type="dxa"/>
            <w:tcBorders>
              <w:top w:val="nil"/>
              <w:left w:val="nil"/>
              <w:bottom w:val="single" w:sz="4" w:space="0" w:color="auto"/>
              <w:right w:val="single" w:sz="4" w:space="0" w:color="auto"/>
            </w:tcBorders>
            <w:vAlign w:val="center"/>
            <w:hideMark/>
          </w:tcPr>
          <w:p w14:paraId="7376388E"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Clúster minero para la agroindustria (soberanía alimentaria) en Huila</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805D7"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70,00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14C63F" w14:textId="747C53F6"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352FB1" w14:paraId="05F00DF8" w14:textId="77777777" w:rsidTr="00127785">
        <w:trPr>
          <w:trHeight w:val="480"/>
        </w:trPr>
        <w:tc>
          <w:tcPr>
            <w:tcW w:w="988" w:type="dxa"/>
            <w:tcBorders>
              <w:top w:val="nil"/>
              <w:left w:val="single" w:sz="4" w:space="0" w:color="auto"/>
              <w:bottom w:val="single" w:sz="4" w:space="0" w:color="auto"/>
              <w:right w:val="single" w:sz="4" w:space="0" w:color="auto"/>
            </w:tcBorders>
            <w:vAlign w:val="center"/>
            <w:hideMark/>
          </w:tcPr>
          <w:p w14:paraId="0EFCFAC3"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52</w:t>
            </w:r>
          </w:p>
        </w:tc>
        <w:tc>
          <w:tcPr>
            <w:tcW w:w="2268" w:type="dxa"/>
            <w:tcBorders>
              <w:top w:val="nil"/>
              <w:left w:val="nil"/>
              <w:bottom w:val="single" w:sz="4" w:space="0" w:color="auto"/>
              <w:right w:val="single" w:sz="4" w:space="0" w:color="auto"/>
            </w:tcBorders>
            <w:vAlign w:val="center"/>
            <w:hideMark/>
          </w:tcPr>
          <w:p w14:paraId="414EBDF1"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Ibagué</w:t>
            </w:r>
          </w:p>
        </w:tc>
        <w:tc>
          <w:tcPr>
            <w:tcW w:w="2570" w:type="dxa"/>
            <w:tcBorders>
              <w:top w:val="nil"/>
              <w:left w:val="nil"/>
              <w:bottom w:val="single" w:sz="4" w:space="0" w:color="auto"/>
              <w:right w:val="single" w:sz="4" w:space="0" w:color="auto"/>
            </w:tcBorders>
            <w:vAlign w:val="center"/>
            <w:hideMark/>
          </w:tcPr>
          <w:p w14:paraId="04D9ADE1"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 xml:space="preserve">Iniciativa Clúster </w:t>
            </w:r>
            <w:proofErr w:type="spellStart"/>
            <w:r w:rsidRPr="00352FB1">
              <w:rPr>
                <w:rFonts w:ascii="Segoe UI" w:eastAsia="Times New Roman" w:hAnsi="Segoe UI" w:cs="Segoe UI"/>
                <w:sz w:val="18"/>
                <w:szCs w:val="18"/>
              </w:rPr>
              <w:t>Cafenix</w:t>
            </w:r>
            <w:proofErr w:type="spellEnd"/>
            <w:r w:rsidRPr="00352FB1">
              <w:rPr>
                <w:rFonts w:ascii="Segoe UI" w:eastAsia="Times New Roman" w:hAnsi="Segoe UI" w:cs="Segoe UI"/>
                <w:sz w:val="18"/>
                <w:szCs w:val="18"/>
              </w:rPr>
              <w:t xml:space="preserve"> Y Iniciativa Clúster </w:t>
            </w:r>
            <w:proofErr w:type="spellStart"/>
            <w:r w:rsidRPr="00352FB1">
              <w:rPr>
                <w:rFonts w:ascii="Segoe UI" w:eastAsia="Times New Roman" w:hAnsi="Segoe UI" w:cs="Segoe UI"/>
                <w:sz w:val="18"/>
                <w:szCs w:val="18"/>
              </w:rPr>
              <w:t>TolimaTIC</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D1FEAC1"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67,33</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DECBD" w14:textId="0B12737B"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352FB1" w14:paraId="602F7930" w14:textId="77777777" w:rsidTr="00127785">
        <w:trPr>
          <w:trHeight w:val="480"/>
        </w:trPr>
        <w:tc>
          <w:tcPr>
            <w:tcW w:w="988" w:type="dxa"/>
            <w:tcBorders>
              <w:top w:val="nil"/>
              <w:left w:val="single" w:sz="4" w:space="0" w:color="auto"/>
              <w:bottom w:val="single" w:sz="4" w:space="0" w:color="auto"/>
              <w:right w:val="single" w:sz="4" w:space="0" w:color="auto"/>
            </w:tcBorders>
            <w:vAlign w:val="center"/>
            <w:hideMark/>
          </w:tcPr>
          <w:p w14:paraId="65548795"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37</w:t>
            </w:r>
          </w:p>
        </w:tc>
        <w:tc>
          <w:tcPr>
            <w:tcW w:w="2268" w:type="dxa"/>
            <w:tcBorders>
              <w:top w:val="nil"/>
              <w:left w:val="nil"/>
              <w:bottom w:val="single" w:sz="4" w:space="0" w:color="auto"/>
              <w:right w:val="single" w:sz="4" w:space="0" w:color="auto"/>
            </w:tcBorders>
            <w:vAlign w:val="center"/>
            <w:hideMark/>
          </w:tcPr>
          <w:p w14:paraId="6253D55F"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La Federación Nacional de Comerciantes Fenalco Seccional Quindío</w:t>
            </w:r>
          </w:p>
        </w:tc>
        <w:tc>
          <w:tcPr>
            <w:tcW w:w="2570" w:type="dxa"/>
            <w:tcBorders>
              <w:top w:val="nil"/>
              <w:left w:val="nil"/>
              <w:bottom w:val="single" w:sz="4" w:space="0" w:color="auto"/>
              <w:right w:val="single" w:sz="4" w:space="0" w:color="auto"/>
            </w:tcBorders>
            <w:vAlign w:val="center"/>
            <w:hideMark/>
          </w:tcPr>
          <w:p w14:paraId="452D93F9"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 xml:space="preserve">Economía Circular, Comercio y Turismo del Quindío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95FA2"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67,33</w:t>
            </w:r>
          </w:p>
        </w:tc>
        <w:tc>
          <w:tcPr>
            <w:tcW w:w="0" w:type="auto"/>
            <w:tcBorders>
              <w:top w:val="single" w:sz="4" w:space="0" w:color="auto"/>
              <w:left w:val="single" w:sz="4" w:space="0" w:color="auto"/>
              <w:bottom w:val="single" w:sz="4" w:space="0" w:color="auto"/>
              <w:right w:val="single" w:sz="4" w:space="0" w:color="auto"/>
            </w:tcBorders>
            <w:vAlign w:val="center"/>
            <w:hideMark/>
          </w:tcPr>
          <w:p w14:paraId="4F969DC5" w14:textId="34302048"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352FB1" w14:paraId="762A0711" w14:textId="77777777" w:rsidTr="00127785">
        <w:trPr>
          <w:trHeight w:val="240"/>
        </w:trPr>
        <w:tc>
          <w:tcPr>
            <w:tcW w:w="988" w:type="dxa"/>
            <w:tcBorders>
              <w:top w:val="nil"/>
              <w:left w:val="single" w:sz="4" w:space="0" w:color="auto"/>
              <w:bottom w:val="single" w:sz="4" w:space="0" w:color="auto"/>
              <w:right w:val="single" w:sz="4" w:space="0" w:color="auto"/>
            </w:tcBorders>
            <w:vAlign w:val="center"/>
            <w:hideMark/>
          </w:tcPr>
          <w:p w14:paraId="1849127D"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24</w:t>
            </w:r>
          </w:p>
        </w:tc>
        <w:tc>
          <w:tcPr>
            <w:tcW w:w="2268" w:type="dxa"/>
            <w:tcBorders>
              <w:top w:val="nil"/>
              <w:left w:val="nil"/>
              <w:bottom w:val="single" w:sz="4" w:space="0" w:color="auto"/>
              <w:right w:val="single" w:sz="4" w:space="0" w:color="auto"/>
            </w:tcBorders>
            <w:vAlign w:val="center"/>
            <w:hideMark/>
          </w:tcPr>
          <w:p w14:paraId="1129B30E"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Ibagué</w:t>
            </w:r>
          </w:p>
        </w:tc>
        <w:tc>
          <w:tcPr>
            <w:tcW w:w="2570" w:type="dxa"/>
            <w:tcBorders>
              <w:top w:val="nil"/>
              <w:left w:val="nil"/>
              <w:bottom w:val="single" w:sz="4" w:space="0" w:color="auto"/>
              <w:right w:val="single" w:sz="4" w:space="0" w:color="auto"/>
            </w:tcBorders>
            <w:vAlign w:val="center"/>
            <w:hideMark/>
          </w:tcPr>
          <w:p w14:paraId="07C6D643"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 xml:space="preserve">Iniciativa </w:t>
            </w:r>
            <w:proofErr w:type="gramStart"/>
            <w:r w:rsidRPr="00352FB1">
              <w:rPr>
                <w:rFonts w:ascii="Segoe UI" w:eastAsia="Times New Roman" w:hAnsi="Segoe UI" w:cs="Segoe UI"/>
                <w:sz w:val="18"/>
                <w:szCs w:val="18"/>
              </w:rPr>
              <w:t>Cluster</w:t>
            </w:r>
            <w:proofErr w:type="gramEnd"/>
            <w:r w:rsidRPr="00352FB1">
              <w:rPr>
                <w:rFonts w:ascii="Segoe UI" w:eastAsia="Times New Roman" w:hAnsi="Segoe UI" w:cs="Segoe UI"/>
                <w:sz w:val="18"/>
                <w:szCs w:val="18"/>
              </w:rPr>
              <w:t xml:space="preserve"> Construcción Tolima</w:t>
            </w:r>
          </w:p>
        </w:tc>
        <w:tc>
          <w:tcPr>
            <w:tcW w:w="0" w:type="auto"/>
            <w:tcBorders>
              <w:top w:val="single" w:sz="4" w:space="0" w:color="auto"/>
              <w:left w:val="single" w:sz="4" w:space="0" w:color="auto"/>
              <w:bottom w:val="single" w:sz="4" w:space="0" w:color="auto"/>
              <w:right w:val="single" w:sz="4" w:space="0" w:color="auto"/>
            </w:tcBorders>
            <w:vAlign w:val="center"/>
            <w:hideMark/>
          </w:tcPr>
          <w:p w14:paraId="2167206B"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66,00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363D8" w14:textId="527EEC2F"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352FB1" w14:paraId="4C67E0BD" w14:textId="77777777" w:rsidTr="00127785">
        <w:trPr>
          <w:trHeight w:val="480"/>
        </w:trPr>
        <w:tc>
          <w:tcPr>
            <w:tcW w:w="988" w:type="dxa"/>
            <w:tcBorders>
              <w:top w:val="nil"/>
              <w:left w:val="single" w:sz="4" w:space="0" w:color="auto"/>
              <w:bottom w:val="single" w:sz="4" w:space="0" w:color="auto"/>
              <w:right w:val="single" w:sz="4" w:space="0" w:color="auto"/>
            </w:tcBorders>
            <w:vAlign w:val="center"/>
            <w:hideMark/>
          </w:tcPr>
          <w:p w14:paraId="455E20D2"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2</w:t>
            </w:r>
          </w:p>
        </w:tc>
        <w:tc>
          <w:tcPr>
            <w:tcW w:w="2268" w:type="dxa"/>
            <w:tcBorders>
              <w:top w:val="nil"/>
              <w:left w:val="nil"/>
              <w:bottom w:val="single" w:sz="4" w:space="0" w:color="auto"/>
              <w:right w:val="single" w:sz="4" w:space="0" w:color="auto"/>
            </w:tcBorders>
            <w:vAlign w:val="center"/>
            <w:hideMark/>
          </w:tcPr>
          <w:p w14:paraId="61018320"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Duitama</w:t>
            </w:r>
          </w:p>
        </w:tc>
        <w:tc>
          <w:tcPr>
            <w:tcW w:w="2570" w:type="dxa"/>
            <w:tcBorders>
              <w:top w:val="nil"/>
              <w:left w:val="nil"/>
              <w:bottom w:val="single" w:sz="4" w:space="0" w:color="auto"/>
              <w:right w:val="single" w:sz="4" w:space="0" w:color="auto"/>
            </w:tcBorders>
            <w:vAlign w:val="center"/>
            <w:hideMark/>
          </w:tcPr>
          <w:p w14:paraId="12105BF0"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Clúster Metalmecánico Autopartista y Carrocero Y Clúster de Turismo Slow</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AE3D4"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65,67</w:t>
            </w:r>
          </w:p>
        </w:tc>
        <w:tc>
          <w:tcPr>
            <w:tcW w:w="0" w:type="auto"/>
            <w:tcBorders>
              <w:top w:val="single" w:sz="4" w:space="0" w:color="auto"/>
              <w:left w:val="single" w:sz="4" w:space="0" w:color="auto"/>
              <w:bottom w:val="single" w:sz="4" w:space="0" w:color="auto"/>
              <w:right w:val="single" w:sz="4" w:space="0" w:color="auto"/>
            </w:tcBorders>
            <w:vAlign w:val="center"/>
            <w:hideMark/>
          </w:tcPr>
          <w:p w14:paraId="1A7317E1" w14:textId="74A91138"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352FB1" w14:paraId="478FB45A" w14:textId="77777777" w:rsidTr="00127785">
        <w:trPr>
          <w:trHeight w:val="240"/>
        </w:trPr>
        <w:tc>
          <w:tcPr>
            <w:tcW w:w="988" w:type="dxa"/>
            <w:tcBorders>
              <w:top w:val="nil"/>
              <w:left w:val="single" w:sz="4" w:space="0" w:color="auto"/>
              <w:bottom w:val="single" w:sz="4" w:space="0" w:color="auto"/>
              <w:right w:val="single" w:sz="4" w:space="0" w:color="auto"/>
            </w:tcBorders>
            <w:vAlign w:val="center"/>
            <w:hideMark/>
          </w:tcPr>
          <w:p w14:paraId="48258FDF"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21</w:t>
            </w:r>
          </w:p>
        </w:tc>
        <w:tc>
          <w:tcPr>
            <w:tcW w:w="2268" w:type="dxa"/>
            <w:tcBorders>
              <w:top w:val="nil"/>
              <w:left w:val="nil"/>
              <w:bottom w:val="single" w:sz="4" w:space="0" w:color="auto"/>
              <w:right w:val="single" w:sz="4" w:space="0" w:color="auto"/>
            </w:tcBorders>
            <w:vAlign w:val="center"/>
            <w:hideMark/>
          </w:tcPr>
          <w:p w14:paraId="69EAFA74"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Ibagué</w:t>
            </w:r>
          </w:p>
        </w:tc>
        <w:tc>
          <w:tcPr>
            <w:tcW w:w="2570" w:type="dxa"/>
            <w:tcBorders>
              <w:top w:val="nil"/>
              <w:left w:val="nil"/>
              <w:bottom w:val="single" w:sz="4" w:space="0" w:color="auto"/>
              <w:right w:val="single" w:sz="4" w:space="0" w:color="auto"/>
            </w:tcBorders>
            <w:vAlign w:val="center"/>
            <w:hideMark/>
          </w:tcPr>
          <w:p w14:paraId="76971339"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 xml:space="preserve">Clúster </w:t>
            </w:r>
            <w:proofErr w:type="spellStart"/>
            <w:r w:rsidRPr="00352FB1">
              <w:rPr>
                <w:rFonts w:ascii="Segoe UI" w:eastAsia="Times New Roman" w:hAnsi="Segoe UI" w:cs="Segoe UI"/>
                <w:sz w:val="18"/>
                <w:szCs w:val="18"/>
              </w:rPr>
              <w:t>TolimaTIC</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D219998"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65,00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0E4592" w14:textId="35167B8B"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352FB1" w14:paraId="4AE5BE45" w14:textId="77777777" w:rsidTr="00127785">
        <w:trPr>
          <w:trHeight w:val="240"/>
        </w:trPr>
        <w:tc>
          <w:tcPr>
            <w:tcW w:w="988" w:type="dxa"/>
            <w:tcBorders>
              <w:top w:val="nil"/>
              <w:left w:val="single" w:sz="4" w:space="0" w:color="auto"/>
              <w:bottom w:val="single" w:sz="4" w:space="0" w:color="auto"/>
              <w:right w:val="single" w:sz="4" w:space="0" w:color="auto"/>
            </w:tcBorders>
            <w:vAlign w:val="center"/>
            <w:hideMark/>
          </w:tcPr>
          <w:p w14:paraId="6F06B104"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51</w:t>
            </w:r>
          </w:p>
        </w:tc>
        <w:tc>
          <w:tcPr>
            <w:tcW w:w="2268" w:type="dxa"/>
            <w:tcBorders>
              <w:top w:val="nil"/>
              <w:left w:val="nil"/>
              <w:bottom w:val="single" w:sz="4" w:space="0" w:color="auto"/>
              <w:right w:val="single" w:sz="4" w:space="0" w:color="auto"/>
            </w:tcBorders>
            <w:vAlign w:val="center"/>
            <w:hideMark/>
          </w:tcPr>
          <w:p w14:paraId="1E1C9F67"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 Dosquebradas</w:t>
            </w:r>
          </w:p>
        </w:tc>
        <w:tc>
          <w:tcPr>
            <w:tcW w:w="2570" w:type="dxa"/>
            <w:tcBorders>
              <w:top w:val="nil"/>
              <w:left w:val="nil"/>
              <w:bottom w:val="single" w:sz="4" w:space="0" w:color="auto"/>
              <w:right w:val="single" w:sz="4" w:space="0" w:color="auto"/>
            </w:tcBorders>
            <w:vAlign w:val="center"/>
            <w:hideMark/>
          </w:tcPr>
          <w:p w14:paraId="4B1BFE78" w14:textId="77777777" w:rsidR="002675C2" w:rsidRPr="00352FB1" w:rsidRDefault="002675C2" w:rsidP="002675C2">
            <w:pPr>
              <w:rPr>
                <w:rFonts w:ascii="Segoe UI" w:eastAsia="Times New Roman" w:hAnsi="Segoe UI" w:cs="Segoe UI"/>
                <w:sz w:val="18"/>
                <w:szCs w:val="18"/>
              </w:rPr>
            </w:pPr>
            <w:proofErr w:type="spellStart"/>
            <w:r w:rsidRPr="00352FB1">
              <w:rPr>
                <w:rFonts w:ascii="Segoe UI" w:eastAsia="Times New Roman" w:hAnsi="Segoe UI" w:cs="Segoe UI"/>
                <w:sz w:val="18"/>
                <w:szCs w:val="18"/>
              </w:rPr>
              <w:t>Clústes</w:t>
            </w:r>
            <w:proofErr w:type="spellEnd"/>
            <w:r w:rsidRPr="00352FB1">
              <w:rPr>
                <w:rFonts w:ascii="Segoe UI" w:eastAsia="Times New Roman" w:hAnsi="Segoe UI" w:cs="Segoe UI"/>
                <w:sz w:val="18"/>
                <w:szCs w:val="18"/>
              </w:rPr>
              <w:t xml:space="preserve"> Metalmecánico y de la Movilidad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CE12AF"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64,67</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FAF53" w14:textId="04010E03"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352FB1" w14:paraId="46437C80" w14:textId="77777777" w:rsidTr="00127785">
        <w:trPr>
          <w:trHeight w:val="480"/>
        </w:trPr>
        <w:tc>
          <w:tcPr>
            <w:tcW w:w="988" w:type="dxa"/>
            <w:tcBorders>
              <w:top w:val="nil"/>
              <w:left w:val="single" w:sz="4" w:space="0" w:color="auto"/>
              <w:bottom w:val="single" w:sz="4" w:space="0" w:color="auto"/>
              <w:right w:val="single" w:sz="4" w:space="0" w:color="auto"/>
            </w:tcBorders>
            <w:vAlign w:val="center"/>
            <w:hideMark/>
          </w:tcPr>
          <w:p w14:paraId="6AC142F7" w14:textId="77777777" w:rsidR="002675C2" w:rsidRPr="00352FB1" w:rsidRDefault="002675C2" w:rsidP="002675C2">
            <w:pPr>
              <w:jc w:val="center"/>
              <w:rPr>
                <w:rFonts w:ascii="Segoe UI" w:eastAsia="Times New Roman" w:hAnsi="Segoe UI" w:cs="Segoe UI"/>
                <w:b/>
                <w:bCs/>
                <w:sz w:val="18"/>
                <w:szCs w:val="18"/>
              </w:rPr>
            </w:pPr>
            <w:r w:rsidRPr="00352FB1">
              <w:rPr>
                <w:rFonts w:ascii="Segoe UI" w:eastAsia="Times New Roman" w:hAnsi="Segoe UI" w:cs="Segoe UI"/>
                <w:b/>
                <w:bCs/>
                <w:sz w:val="18"/>
                <w:szCs w:val="18"/>
              </w:rPr>
              <w:t>50</w:t>
            </w:r>
          </w:p>
        </w:tc>
        <w:tc>
          <w:tcPr>
            <w:tcW w:w="2268" w:type="dxa"/>
            <w:tcBorders>
              <w:top w:val="nil"/>
              <w:left w:val="nil"/>
              <w:bottom w:val="single" w:sz="4" w:space="0" w:color="auto"/>
              <w:right w:val="single" w:sz="4" w:space="0" w:color="auto"/>
            </w:tcBorders>
            <w:vAlign w:val="center"/>
            <w:hideMark/>
          </w:tcPr>
          <w:p w14:paraId="2672896E"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Cámara de Comercio del Sur y Oriente del Tolima</w:t>
            </w:r>
          </w:p>
        </w:tc>
        <w:tc>
          <w:tcPr>
            <w:tcW w:w="2570" w:type="dxa"/>
            <w:tcBorders>
              <w:top w:val="nil"/>
              <w:left w:val="nil"/>
              <w:bottom w:val="single" w:sz="4" w:space="0" w:color="auto"/>
              <w:right w:val="single" w:sz="4" w:space="0" w:color="auto"/>
            </w:tcBorders>
            <w:vAlign w:val="center"/>
            <w:hideMark/>
          </w:tcPr>
          <w:p w14:paraId="130EFEC8" w14:textId="77777777" w:rsidR="002675C2" w:rsidRPr="00352FB1" w:rsidRDefault="002675C2" w:rsidP="002675C2">
            <w:pPr>
              <w:rPr>
                <w:rFonts w:ascii="Segoe UI" w:eastAsia="Times New Roman" w:hAnsi="Segoe UI" w:cs="Segoe UI"/>
                <w:sz w:val="18"/>
                <w:szCs w:val="18"/>
              </w:rPr>
            </w:pPr>
            <w:r w:rsidRPr="00352FB1">
              <w:rPr>
                <w:rFonts w:ascii="Segoe UI" w:eastAsia="Times New Roman" w:hAnsi="Segoe UI" w:cs="Segoe UI"/>
                <w:sz w:val="18"/>
                <w:szCs w:val="18"/>
              </w:rPr>
              <w:t>Aglomeración Productiva de Planadas</w:t>
            </w:r>
          </w:p>
        </w:tc>
        <w:tc>
          <w:tcPr>
            <w:tcW w:w="0" w:type="auto"/>
            <w:tcBorders>
              <w:top w:val="single" w:sz="4" w:space="0" w:color="auto"/>
              <w:left w:val="single" w:sz="4" w:space="0" w:color="auto"/>
              <w:bottom w:val="nil"/>
              <w:right w:val="single" w:sz="4" w:space="0" w:color="auto"/>
            </w:tcBorders>
            <w:vAlign w:val="center"/>
            <w:hideMark/>
          </w:tcPr>
          <w:p w14:paraId="0C97070F" w14:textId="77777777"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64,33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8F691C9" w14:textId="3F6CC738" w:rsidR="002675C2" w:rsidRPr="00352FB1" w:rsidRDefault="002675C2" w:rsidP="002675C2">
            <w:pPr>
              <w:jc w:val="center"/>
              <w:rPr>
                <w:rFonts w:ascii="Segoe UI" w:eastAsia="Times New Roman" w:hAnsi="Segoe UI" w:cs="Segoe UI"/>
                <w:sz w:val="18"/>
                <w:szCs w:val="18"/>
              </w:rPr>
            </w:pPr>
            <w:r w:rsidRPr="00352FB1">
              <w:rPr>
                <w:rFonts w:ascii="Segoe UI" w:eastAsia="Times New Roman" w:hAnsi="Segoe UI" w:cs="Segoe UI"/>
                <w:sz w:val="18"/>
                <w:szCs w:val="18"/>
              </w:rPr>
              <w:t>VIABLE – NO ADJUDICADO POR AGOTAMIENTO DE RECURSOS</w:t>
            </w:r>
          </w:p>
        </w:tc>
      </w:tr>
      <w:tr w:rsidR="002675C2" w:rsidRPr="002675C2" w14:paraId="65207DA9" w14:textId="77777777" w:rsidTr="00127785">
        <w:trPr>
          <w:trHeight w:val="480"/>
        </w:trPr>
        <w:tc>
          <w:tcPr>
            <w:tcW w:w="988" w:type="dxa"/>
            <w:tcBorders>
              <w:top w:val="nil"/>
              <w:left w:val="single" w:sz="4" w:space="0" w:color="auto"/>
              <w:bottom w:val="single" w:sz="4" w:space="0" w:color="auto"/>
              <w:right w:val="single" w:sz="4" w:space="0" w:color="auto"/>
            </w:tcBorders>
            <w:vAlign w:val="center"/>
            <w:hideMark/>
          </w:tcPr>
          <w:p w14:paraId="260C01FC" w14:textId="77777777" w:rsidR="002675C2" w:rsidRPr="002675C2" w:rsidRDefault="002675C2" w:rsidP="002675C2">
            <w:pPr>
              <w:jc w:val="center"/>
              <w:rPr>
                <w:rFonts w:ascii="Segoe UI" w:eastAsia="Times New Roman" w:hAnsi="Segoe UI" w:cs="Segoe UI"/>
                <w:b/>
                <w:bCs/>
                <w:color w:val="000000"/>
                <w:sz w:val="18"/>
                <w:szCs w:val="18"/>
              </w:rPr>
            </w:pPr>
            <w:r w:rsidRPr="002675C2">
              <w:rPr>
                <w:rFonts w:ascii="Segoe UI" w:eastAsia="Times New Roman" w:hAnsi="Segoe UI" w:cs="Segoe UI"/>
                <w:b/>
                <w:bCs/>
                <w:color w:val="000000"/>
                <w:sz w:val="18"/>
                <w:szCs w:val="18"/>
              </w:rPr>
              <w:lastRenderedPageBreak/>
              <w:t>59</w:t>
            </w:r>
          </w:p>
        </w:tc>
        <w:tc>
          <w:tcPr>
            <w:tcW w:w="2268" w:type="dxa"/>
            <w:tcBorders>
              <w:top w:val="nil"/>
              <w:left w:val="nil"/>
              <w:bottom w:val="single" w:sz="4" w:space="0" w:color="auto"/>
              <w:right w:val="single" w:sz="4" w:space="0" w:color="auto"/>
            </w:tcBorders>
            <w:vAlign w:val="center"/>
            <w:hideMark/>
          </w:tcPr>
          <w:p w14:paraId="76DA68F8" w14:textId="77777777" w:rsidR="002675C2" w:rsidRPr="002675C2" w:rsidRDefault="002675C2" w:rsidP="002675C2">
            <w:pPr>
              <w:rPr>
                <w:rFonts w:ascii="Segoe UI" w:eastAsia="Times New Roman" w:hAnsi="Segoe UI" w:cs="Segoe UI"/>
                <w:color w:val="000000"/>
                <w:sz w:val="18"/>
                <w:szCs w:val="18"/>
              </w:rPr>
            </w:pPr>
            <w:r w:rsidRPr="002675C2">
              <w:rPr>
                <w:rFonts w:ascii="Segoe UI" w:eastAsia="Times New Roman" w:hAnsi="Segoe UI" w:cs="Segoe UI"/>
                <w:color w:val="000000"/>
                <w:sz w:val="18"/>
                <w:szCs w:val="18"/>
              </w:rPr>
              <w:t>Cámara de Comercio del Sur y Oriente del Tolima</w:t>
            </w:r>
          </w:p>
        </w:tc>
        <w:tc>
          <w:tcPr>
            <w:tcW w:w="2570" w:type="dxa"/>
            <w:tcBorders>
              <w:top w:val="nil"/>
              <w:left w:val="nil"/>
              <w:bottom w:val="single" w:sz="4" w:space="0" w:color="auto"/>
              <w:right w:val="single" w:sz="4" w:space="0" w:color="auto"/>
            </w:tcBorders>
            <w:vAlign w:val="center"/>
            <w:hideMark/>
          </w:tcPr>
          <w:p w14:paraId="33F9D79F" w14:textId="77777777" w:rsidR="002675C2" w:rsidRPr="002675C2" w:rsidRDefault="002675C2" w:rsidP="002675C2">
            <w:pPr>
              <w:rPr>
                <w:rFonts w:ascii="Segoe UI" w:eastAsia="Times New Roman" w:hAnsi="Segoe UI" w:cs="Segoe UI"/>
                <w:color w:val="000000"/>
                <w:sz w:val="18"/>
                <w:szCs w:val="18"/>
              </w:rPr>
            </w:pPr>
            <w:r w:rsidRPr="002675C2">
              <w:rPr>
                <w:rFonts w:ascii="Segoe UI" w:eastAsia="Times New Roman" w:hAnsi="Segoe UI" w:cs="Segoe UI"/>
                <w:color w:val="000000"/>
                <w:sz w:val="18"/>
                <w:szCs w:val="18"/>
              </w:rPr>
              <w:t>Turismo</w:t>
            </w:r>
          </w:p>
        </w:tc>
        <w:tc>
          <w:tcPr>
            <w:tcW w:w="0" w:type="auto"/>
            <w:tcBorders>
              <w:top w:val="single" w:sz="4" w:space="0" w:color="auto"/>
              <w:left w:val="single" w:sz="4" w:space="0" w:color="auto"/>
              <w:bottom w:val="nil"/>
              <w:right w:val="single" w:sz="4" w:space="0" w:color="auto"/>
            </w:tcBorders>
            <w:vAlign w:val="center"/>
            <w:hideMark/>
          </w:tcPr>
          <w:p w14:paraId="7B008395" w14:textId="77777777" w:rsidR="002675C2" w:rsidRPr="003271DF" w:rsidRDefault="002675C2" w:rsidP="002675C2">
            <w:pPr>
              <w:jc w:val="center"/>
              <w:rPr>
                <w:rFonts w:ascii="Segoe UI" w:eastAsia="Times New Roman" w:hAnsi="Segoe UI" w:cs="Segoe UI"/>
                <w:sz w:val="18"/>
                <w:szCs w:val="18"/>
              </w:rPr>
            </w:pPr>
            <w:r w:rsidRPr="003271DF">
              <w:rPr>
                <w:rFonts w:ascii="Segoe UI" w:eastAsia="Times New Roman" w:hAnsi="Segoe UI" w:cs="Segoe UI"/>
                <w:sz w:val="18"/>
                <w:szCs w:val="18"/>
              </w:rPr>
              <w:t>64,00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4E20A" w14:textId="2F49AB1E" w:rsidR="002675C2" w:rsidRPr="003271DF" w:rsidRDefault="002675C2" w:rsidP="002675C2">
            <w:pPr>
              <w:jc w:val="center"/>
              <w:rPr>
                <w:rFonts w:ascii="Segoe UI" w:eastAsia="Times New Roman" w:hAnsi="Segoe UI" w:cs="Segoe UI"/>
                <w:sz w:val="18"/>
                <w:szCs w:val="18"/>
              </w:rPr>
            </w:pPr>
            <w:r w:rsidRPr="003271DF">
              <w:rPr>
                <w:rFonts w:ascii="Segoe UI" w:eastAsia="Times New Roman" w:hAnsi="Segoe UI" w:cs="Segoe UI"/>
                <w:sz w:val="18"/>
                <w:szCs w:val="18"/>
              </w:rPr>
              <w:t>VIABLE – NO ADJUDICADO POR AGOTAMIENTO DE RECURSOS</w:t>
            </w:r>
          </w:p>
        </w:tc>
      </w:tr>
      <w:tr w:rsidR="002675C2" w:rsidRPr="002675C2" w14:paraId="09FA1B82" w14:textId="77777777" w:rsidTr="00127785">
        <w:trPr>
          <w:trHeight w:val="240"/>
        </w:trPr>
        <w:tc>
          <w:tcPr>
            <w:tcW w:w="988" w:type="dxa"/>
            <w:tcBorders>
              <w:top w:val="nil"/>
              <w:left w:val="single" w:sz="4" w:space="0" w:color="auto"/>
              <w:bottom w:val="single" w:sz="4" w:space="0" w:color="auto"/>
              <w:right w:val="single" w:sz="4" w:space="0" w:color="auto"/>
            </w:tcBorders>
            <w:vAlign w:val="center"/>
            <w:hideMark/>
          </w:tcPr>
          <w:p w14:paraId="2A81A90B" w14:textId="77777777" w:rsidR="002675C2" w:rsidRPr="002675C2" w:rsidRDefault="002675C2" w:rsidP="002675C2">
            <w:pPr>
              <w:jc w:val="center"/>
              <w:rPr>
                <w:rFonts w:ascii="Segoe UI" w:eastAsia="Times New Roman" w:hAnsi="Segoe UI" w:cs="Segoe UI"/>
                <w:b/>
                <w:bCs/>
                <w:color w:val="000000"/>
                <w:sz w:val="18"/>
                <w:szCs w:val="18"/>
              </w:rPr>
            </w:pPr>
            <w:r w:rsidRPr="002675C2">
              <w:rPr>
                <w:rFonts w:ascii="Segoe UI" w:eastAsia="Times New Roman" w:hAnsi="Segoe UI" w:cs="Segoe UI"/>
                <w:b/>
                <w:bCs/>
                <w:color w:val="000000"/>
                <w:sz w:val="18"/>
                <w:szCs w:val="18"/>
              </w:rPr>
              <w:t>31</w:t>
            </w:r>
          </w:p>
        </w:tc>
        <w:tc>
          <w:tcPr>
            <w:tcW w:w="2268" w:type="dxa"/>
            <w:tcBorders>
              <w:top w:val="nil"/>
              <w:left w:val="nil"/>
              <w:bottom w:val="single" w:sz="4" w:space="0" w:color="auto"/>
              <w:right w:val="single" w:sz="4" w:space="0" w:color="auto"/>
            </w:tcBorders>
            <w:vAlign w:val="center"/>
            <w:hideMark/>
          </w:tcPr>
          <w:p w14:paraId="434BA08A" w14:textId="77777777" w:rsidR="002675C2" w:rsidRPr="002675C2" w:rsidRDefault="002675C2" w:rsidP="002675C2">
            <w:pPr>
              <w:rPr>
                <w:rFonts w:ascii="Segoe UI" w:eastAsia="Times New Roman" w:hAnsi="Segoe UI" w:cs="Segoe UI"/>
                <w:color w:val="000000"/>
                <w:sz w:val="18"/>
                <w:szCs w:val="18"/>
              </w:rPr>
            </w:pPr>
            <w:r w:rsidRPr="002675C2">
              <w:rPr>
                <w:rFonts w:ascii="Segoe UI" w:eastAsia="Times New Roman" w:hAnsi="Segoe UI" w:cs="Segoe UI"/>
                <w:color w:val="000000"/>
                <w:sz w:val="18"/>
                <w:szCs w:val="18"/>
              </w:rPr>
              <w:t>Camara de Comercio de Cartagena</w:t>
            </w:r>
          </w:p>
        </w:tc>
        <w:tc>
          <w:tcPr>
            <w:tcW w:w="2570" w:type="dxa"/>
            <w:tcBorders>
              <w:top w:val="nil"/>
              <w:left w:val="nil"/>
              <w:bottom w:val="single" w:sz="4" w:space="0" w:color="auto"/>
              <w:right w:val="single" w:sz="4" w:space="0" w:color="auto"/>
            </w:tcBorders>
            <w:vAlign w:val="center"/>
            <w:hideMark/>
          </w:tcPr>
          <w:p w14:paraId="475AADAB" w14:textId="77777777" w:rsidR="002675C2" w:rsidRPr="002675C2" w:rsidRDefault="002675C2" w:rsidP="002675C2">
            <w:pPr>
              <w:rPr>
                <w:rFonts w:ascii="Segoe UI" w:eastAsia="Times New Roman" w:hAnsi="Segoe UI" w:cs="Segoe UI"/>
                <w:color w:val="000000"/>
                <w:sz w:val="18"/>
                <w:szCs w:val="18"/>
              </w:rPr>
            </w:pPr>
            <w:proofErr w:type="gramStart"/>
            <w:r w:rsidRPr="002675C2">
              <w:rPr>
                <w:rFonts w:ascii="Segoe UI" w:eastAsia="Times New Roman" w:hAnsi="Segoe UI" w:cs="Segoe UI"/>
                <w:color w:val="000000"/>
                <w:sz w:val="18"/>
                <w:szCs w:val="18"/>
              </w:rPr>
              <w:t>Cluster</w:t>
            </w:r>
            <w:proofErr w:type="gramEnd"/>
            <w:r w:rsidRPr="002675C2">
              <w:rPr>
                <w:rFonts w:ascii="Segoe UI" w:eastAsia="Times New Roman" w:hAnsi="Segoe UI" w:cs="Segoe UI"/>
                <w:color w:val="000000"/>
                <w:sz w:val="18"/>
                <w:szCs w:val="18"/>
              </w:rPr>
              <w:t xml:space="preserve"> de Mantenimiento Competitivo</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F6FE6" w14:textId="77777777" w:rsidR="002675C2" w:rsidRPr="003271DF" w:rsidRDefault="002675C2" w:rsidP="002675C2">
            <w:pPr>
              <w:jc w:val="center"/>
              <w:rPr>
                <w:rFonts w:ascii="Segoe UI" w:eastAsia="Times New Roman" w:hAnsi="Segoe UI" w:cs="Segoe UI"/>
                <w:sz w:val="18"/>
                <w:szCs w:val="18"/>
              </w:rPr>
            </w:pPr>
            <w:r w:rsidRPr="003271DF">
              <w:rPr>
                <w:rFonts w:ascii="Segoe UI" w:eastAsia="Times New Roman" w:hAnsi="Segoe UI" w:cs="Segoe UI"/>
                <w:sz w:val="18"/>
                <w:szCs w:val="18"/>
              </w:rPr>
              <w:t>60,67</w:t>
            </w:r>
          </w:p>
        </w:tc>
        <w:tc>
          <w:tcPr>
            <w:tcW w:w="0" w:type="auto"/>
            <w:tcBorders>
              <w:top w:val="single" w:sz="4" w:space="0" w:color="auto"/>
              <w:left w:val="single" w:sz="4" w:space="0" w:color="auto"/>
              <w:bottom w:val="single" w:sz="4" w:space="0" w:color="auto"/>
              <w:right w:val="single" w:sz="4" w:space="0" w:color="auto"/>
            </w:tcBorders>
            <w:vAlign w:val="center"/>
            <w:hideMark/>
          </w:tcPr>
          <w:p w14:paraId="5084994E" w14:textId="17F37501" w:rsidR="002675C2" w:rsidRPr="003271DF" w:rsidRDefault="002675C2" w:rsidP="002675C2">
            <w:pPr>
              <w:jc w:val="center"/>
              <w:rPr>
                <w:rFonts w:ascii="Segoe UI" w:eastAsia="Times New Roman" w:hAnsi="Segoe UI" w:cs="Segoe UI"/>
                <w:sz w:val="18"/>
                <w:szCs w:val="18"/>
              </w:rPr>
            </w:pPr>
            <w:r w:rsidRPr="003271DF">
              <w:rPr>
                <w:rFonts w:ascii="Segoe UI" w:eastAsia="Times New Roman" w:hAnsi="Segoe UI" w:cs="Segoe UI"/>
                <w:sz w:val="18"/>
                <w:szCs w:val="18"/>
              </w:rPr>
              <w:t>VIABLE – NO ADJUDICADO POR AGOTAMIENTO DE RECURSOS</w:t>
            </w:r>
          </w:p>
        </w:tc>
      </w:tr>
      <w:tr w:rsidR="002675C2" w:rsidRPr="002675C2" w14:paraId="0CB5C1FF" w14:textId="77777777" w:rsidTr="00127785">
        <w:trPr>
          <w:trHeight w:val="480"/>
        </w:trPr>
        <w:tc>
          <w:tcPr>
            <w:tcW w:w="988" w:type="dxa"/>
            <w:tcBorders>
              <w:top w:val="nil"/>
              <w:left w:val="single" w:sz="4" w:space="0" w:color="auto"/>
              <w:bottom w:val="single" w:sz="4" w:space="0" w:color="auto"/>
              <w:right w:val="single" w:sz="4" w:space="0" w:color="auto"/>
            </w:tcBorders>
            <w:vAlign w:val="center"/>
            <w:hideMark/>
          </w:tcPr>
          <w:p w14:paraId="5AFDF95B" w14:textId="77777777" w:rsidR="002675C2" w:rsidRPr="002675C2" w:rsidRDefault="002675C2" w:rsidP="002675C2">
            <w:pPr>
              <w:jc w:val="center"/>
              <w:rPr>
                <w:rFonts w:ascii="Segoe UI" w:eastAsia="Times New Roman" w:hAnsi="Segoe UI" w:cs="Segoe UI"/>
                <w:b/>
                <w:bCs/>
                <w:color w:val="000000"/>
                <w:sz w:val="18"/>
                <w:szCs w:val="18"/>
              </w:rPr>
            </w:pPr>
            <w:r w:rsidRPr="002675C2">
              <w:rPr>
                <w:rFonts w:ascii="Segoe UI" w:eastAsia="Times New Roman" w:hAnsi="Segoe UI" w:cs="Segoe UI"/>
                <w:b/>
                <w:bCs/>
                <w:color w:val="000000"/>
                <w:sz w:val="18"/>
                <w:szCs w:val="18"/>
              </w:rPr>
              <w:t>54</w:t>
            </w:r>
          </w:p>
        </w:tc>
        <w:tc>
          <w:tcPr>
            <w:tcW w:w="2268" w:type="dxa"/>
            <w:tcBorders>
              <w:top w:val="nil"/>
              <w:left w:val="nil"/>
              <w:bottom w:val="single" w:sz="4" w:space="0" w:color="auto"/>
              <w:right w:val="single" w:sz="4" w:space="0" w:color="auto"/>
            </w:tcBorders>
            <w:vAlign w:val="center"/>
            <w:hideMark/>
          </w:tcPr>
          <w:p w14:paraId="1CE6A58C" w14:textId="77777777" w:rsidR="002675C2" w:rsidRPr="002675C2" w:rsidRDefault="002675C2" w:rsidP="002675C2">
            <w:pPr>
              <w:rPr>
                <w:rFonts w:ascii="Segoe UI" w:eastAsia="Times New Roman" w:hAnsi="Segoe UI" w:cs="Segoe UI"/>
                <w:color w:val="000000"/>
                <w:sz w:val="18"/>
                <w:szCs w:val="18"/>
              </w:rPr>
            </w:pPr>
            <w:r w:rsidRPr="002675C2">
              <w:rPr>
                <w:rFonts w:ascii="Segoe UI" w:eastAsia="Times New Roman" w:hAnsi="Segoe UI" w:cs="Segoe UI"/>
                <w:color w:val="000000"/>
                <w:sz w:val="18"/>
                <w:szCs w:val="18"/>
              </w:rPr>
              <w:t>El Capítulo Caldas de Cotelco – Asociación Hotelera y Turística de Colombia</w:t>
            </w:r>
          </w:p>
        </w:tc>
        <w:tc>
          <w:tcPr>
            <w:tcW w:w="2570" w:type="dxa"/>
            <w:tcBorders>
              <w:top w:val="nil"/>
              <w:left w:val="nil"/>
              <w:bottom w:val="single" w:sz="4" w:space="0" w:color="auto"/>
              <w:right w:val="single" w:sz="4" w:space="0" w:color="auto"/>
            </w:tcBorders>
            <w:vAlign w:val="center"/>
            <w:hideMark/>
          </w:tcPr>
          <w:p w14:paraId="5769A45B" w14:textId="77777777" w:rsidR="002675C2" w:rsidRPr="002675C2" w:rsidRDefault="002675C2" w:rsidP="002675C2">
            <w:pPr>
              <w:rPr>
                <w:rFonts w:ascii="Segoe UI" w:eastAsia="Times New Roman" w:hAnsi="Segoe UI" w:cs="Segoe UI"/>
                <w:color w:val="000000"/>
                <w:sz w:val="18"/>
                <w:szCs w:val="18"/>
              </w:rPr>
            </w:pPr>
            <w:r w:rsidRPr="002675C2">
              <w:rPr>
                <w:rFonts w:ascii="Segoe UI" w:eastAsia="Times New Roman" w:hAnsi="Segoe UI" w:cs="Segoe UI"/>
                <w:color w:val="000000"/>
                <w:sz w:val="18"/>
                <w:szCs w:val="18"/>
              </w:rPr>
              <w:t>Área Metropolitana Centro-Sur de Caldas</w:t>
            </w:r>
          </w:p>
        </w:tc>
        <w:tc>
          <w:tcPr>
            <w:tcW w:w="0" w:type="auto"/>
            <w:tcBorders>
              <w:top w:val="nil"/>
              <w:left w:val="nil"/>
              <w:bottom w:val="single" w:sz="4" w:space="0" w:color="auto"/>
              <w:right w:val="single" w:sz="4" w:space="0" w:color="auto"/>
            </w:tcBorders>
            <w:vAlign w:val="center"/>
            <w:hideMark/>
          </w:tcPr>
          <w:p w14:paraId="5E835BA1" w14:textId="77777777" w:rsidR="002675C2" w:rsidRPr="003271DF" w:rsidRDefault="002675C2" w:rsidP="002675C2">
            <w:pPr>
              <w:jc w:val="center"/>
              <w:rPr>
                <w:rFonts w:ascii="Segoe UI" w:eastAsia="Times New Roman" w:hAnsi="Segoe UI" w:cs="Segoe UI"/>
                <w:sz w:val="18"/>
                <w:szCs w:val="18"/>
              </w:rPr>
            </w:pPr>
            <w:r w:rsidRPr="003271DF">
              <w:rPr>
                <w:rFonts w:ascii="Segoe UI" w:eastAsia="Times New Roman" w:hAnsi="Segoe UI" w:cs="Segoe UI"/>
                <w:sz w:val="18"/>
                <w:szCs w:val="18"/>
              </w:rPr>
              <w:t>53,33</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F225A" w14:textId="77777777" w:rsidR="002675C2" w:rsidRPr="003271DF" w:rsidRDefault="002675C2" w:rsidP="002675C2">
            <w:pPr>
              <w:jc w:val="center"/>
              <w:rPr>
                <w:rFonts w:ascii="Segoe UI" w:eastAsia="Times New Roman" w:hAnsi="Segoe UI" w:cs="Segoe UI"/>
                <w:sz w:val="18"/>
                <w:szCs w:val="18"/>
              </w:rPr>
            </w:pPr>
            <w:r w:rsidRPr="003271DF">
              <w:rPr>
                <w:rFonts w:ascii="Segoe UI" w:eastAsia="Times New Roman" w:hAnsi="Segoe UI" w:cs="Segoe UI"/>
                <w:sz w:val="18"/>
                <w:szCs w:val="18"/>
              </w:rPr>
              <w:t>NO VIABLE</w:t>
            </w:r>
          </w:p>
        </w:tc>
      </w:tr>
      <w:tr w:rsidR="002675C2" w:rsidRPr="002675C2" w14:paraId="66180A38" w14:textId="77777777" w:rsidTr="00127785">
        <w:trPr>
          <w:trHeight w:val="240"/>
        </w:trPr>
        <w:tc>
          <w:tcPr>
            <w:tcW w:w="988" w:type="dxa"/>
            <w:tcBorders>
              <w:top w:val="nil"/>
              <w:left w:val="single" w:sz="4" w:space="0" w:color="auto"/>
              <w:bottom w:val="single" w:sz="4" w:space="0" w:color="auto"/>
              <w:right w:val="single" w:sz="4" w:space="0" w:color="auto"/>
            </w:tcBorders>
            <w:vAlign w:val="center"/>
            <w:hideMark/>
          </w:tcPr>
          <w:p w14:paraId="33E00B4F" w14:textId="77777777" w:rsidR="002675C2" w:rsidRPr="002675C2" w:rsidRDefault="002675C2" w:rsidP="002675C2">
            <w:pPr>
              <w:jc w:val="center"/>
              <w:rPr>
                <w:rFonts w:ascii="Segoe UI" w:eastAsia="Times New Roman" w:hAnsi="Segoe UI" w:cs="Segoe UI"/>
                <w:b/>
                <w:bCs/>
                <w:color w:val="000000"/>
                <w:sz w:val="18"/>
                <w:szCs w:val="18"/>
              </w:rPr>
            </w:pPr>
            <w:r w:rsidRPr="002675C2">
              <w:rPr>
                <w:rFonts w:ascii="Segoe UI" w:eastAsia="Times New Roman" w:hAnsi="Segoe UI" w:cs="Segoe UI"/>
                <w:b/>
                <w:bCs/>
                <w:color w:val="000000"/>
                <w:sz w:val="18"/>
                <w:szCs w:val="18"/>
              </w:rPr>
              <w:t>53</w:t>
            </w:r>
          </w:p>
        </w:tc>
        <w:tc>
          <w:tcPr>
            <w:tcW w:w="2268" w:type="dxa"/>
            <w:tcBorders>
              <w:top w:val="nil"/>
              <w:left w:val="nil"/>
              <w:bottom w:val="single" w:sz="4" w:space="0" w:color="auto"/>
              <w:right w:val="single" w:sz="4" w:space="0" w:color="auto"/>
            </w:tcBorders>
            <w:vAlign w:val="center"/>
            <w:hideMark/>
          </w:tcPr>
          <w:p w14:paraId="7504B585" w14:textId="77777777" w:rsidR="002675C2" w:rsidRPr="002675C2" w:rsidRDefault="002675C2" w:rsidP="002675C2">
            <w:pPr>
              <w:rPr>
                <w:rFonts w:ascii="Segoe UI" w:eastAsia="Times New Roman" w:hAnsi="Segoe UI" w:cs="Segoe UI"/>
                <w:color w:val="000000"/>
                <w:sz w:val="18"/>
                <w:szCs w:val="18"/>
              </w:rPr>
            </w:pPr>
            <w:r w:rsidRPr="002675C2">
              <w:rPr>
                <w:rFonts w:ascii="Segoe UI" w:eastAsia="Times New Roman" w:hAnsi="Segoe UI" w:cs="Segoe UI"/>
                <w:color w:val="000000"/>
                <w:sz w:val="18"/>
                <w:szCs w:val="18"/>
              </w:rPr>
              <w:t>IT MAKERS SAS BIC</w:t>
            </w:r>
          </w:p>
        </w:tc>
        <w:tc>
          <w:tcPr>
            <w:tcW w:w="2570" w:type="dxa"/>
            <w:tcBorders>
              <w:top w:val="nil"/>
              <w:left w:val="nil"/>
              <w:bottom w:val="single" w:sz="4" w:space="0" w:color="auto"/>
              <w:right w:val="single" w:sz="4" w:space="0" w:color="auto"/>
            </w:tcBorders>
            <w:vAlign w:val="center"/>
            <w:hideMark/>
          </w:tcPr>
          <w:p w14:paraId="50B49285" w14:textId="09F341F5" w:rsidR="002675C2" w:rsidRPr="002675C2" w:rsidRDefault="002675C2" w:rsidP="002675C2">
            <w:pPr>
              <w:rPr>
                <w:rFonts w:ascii="Segoe UI" w:eastAsia="Times New Roman" w:hAnsi="Segoe UI" w:cs="Segoe UI"/>
                <w:color w:val="000000"/>
                <w:sz w:val="18"/>
                <w:szCs w:val="18"/>
                <w:lang w:val="it-IT"/>
              </w:rPr>
            </w:pPr>
            <w:r w:rsidRPr="002675C2">
              <w:rPr>
                <w:rFonts w:ascii="Segoe UI" w:eastAsia="Times New Roman" w:hAnsi="Segoe UI" w:cs="Segoe UI"/>
                <w:color w:val="000000"/>
                <w:sz w:val="18"/>
                <w:szCs w:val="18"/>
                <w:lang w:val="it-IT"/>
              </w:rPr>
              <w:t xml:space="preserve">Clúster I+D+i del Tolima </w:t>
            </w:r>
          </w:p>
        </w:tc>
        <w:tc>
          <w:tcPr>
            <w:tcW w:w="0" w:type="auto"/>
            <w:tcBorders>
              <w:top w:val="nil"/>
              <w:left w:val="nil"/>
              <w:bottom w:val="single" w:sz="4" w:space="0" w:color="auto"/>
              <w:right w:val="single" w:sz="4" w:space="0" w:color="auto"/>
            </w:tcBorders>
            <w:vAlign w:val="center"/>
            <w:hideMark/>
          </w:tcPr>
          <w:p w14:paraId="5C70898D" w14:textId="77777777" w:rsidR="002675C2" w:rsidRPr="003271DF" w:rsidRDefault="002675C2" w:rsidP="002675C2">
            <w:pPr>
              <w:jc w:val="center"/>
              <w:rPr>
                <w:rFonts w:ascii="Segoe UI" w:eastAsia="Times New Roman" w:hAnsi="Segoe UI" w:cs="Segoe UI"/>
                <w:sz w:val="18"/>
                <w:szCs w:val="18"/>
              </w:rPr>
            </w:pPr>
            <w:r w:rsidRPr="003271DF">
              <w:rPr>
                <w:rFonts w:ascii="Segoe UI" w:eastAsia="Times New Roman" w:hAnsi="Segoe UI" w:cs="Segoe UI"/>
                <w:sz w:val="18"/>
                <w:szCs w:val="18"/>
              </w:rPr>
              <w:t>46,33</w:t>
            </w:r>
          </w:p>
        </w:tc>
        <w:tc>
          <w:tcPr>
            <w:tcW w:w="0" w:type="auto"/>
            <w:tcBorders>
              <w:top w:val="single" w:sz="4" w:space="0" w:color="auto"/>
              <w:left w:val="single" w:sz="4" w:space="0" w:color="auto"/>
              <w:bottom w:val="single" w:sz="4" w:space="0" w:color="auto"/>
              <w:right w:val="single" w:sz="4" w:space="0" w:color="auto"/>
            </w:tcBorders>
            <w:vAlign w:val="center"/>
            <w:hideMark/>
          </w:tcPr>
          <w:p w14:paraId="6459DA49" w14:textId="77777777" w:rsidR="002675C2" w:rsidRPr="003271DF" w:rsidRDefault="002675C2" w:rsidP="002675C2">
            <w:pPr>
              <w:jc w:val="center"/>
              <w:rPr>
                <w:rFonts w:ascii="Segoe UI" w:eastAsia="Times New Roman" w:hAnsi="Segoe UI" w:cs="Segoe UI"/>
                <w:sz w:val="18"/>
                <w:szCs w:val="18"/>
              </w:rPr>
            </w:pPr>
            <w:r w:rsidRPr="003271DF">
              <w:rPr>
                <w:rFonts w:ascii="Segoe UI" w:eastAsia="Times New Roman" w:hAnsi="Segoe UI" w:cs="Segoe UI"/>
                <w:sz w:val="18"/>
                <w:szCs w:val="18"/>
              </w:rPr>
              <w:t>NO VIABLE</w:t>
            </w:r>
          </w:p>
        </w:tc>
      </w:tr>
    </w:tbl>
    <w:p w14:paraId="4189D2C6" w14:textId="77777777" w:rsidR="00F4683D" w:rsidRDefault="00F4683D" w:rsidP="006D0D45">
      <w:pPr>
        <w:rPr>
          <w:rFonts w:ascii="Segoe UI" w:hAnsi="Segoe UI" w:cs="Segoe UI"/>
        </w:rPr>
      </w:pPr>
    </w:p>
    <w:p w14:paraId="2C3A98BA" w14:textId="474B7B99" w:rsidR="00A2025C" w:rsidRDefault="00A2025C" w:rsidP="00BA1F81">
      <w:pPr>
        <w:jc w:val="both"/>
        <w:rPr>
          <w:rFonts w:ascii="Segoe UI" w:hAnsi="Segoe UI" w:cs="Segoe UI"/>
        </w:rPr>
      </w:pPr>
      <w:r w:rsidRPr="00BA1F81">
        <w:rPr>
          <w:rFonts w:ascii="Segoe UI" w:hAnsi="Segoe UI" w:cs="Segoe UI"/>
          <w:b/>
          <w:bCs/>
        </w:rPr>
        <w:t>Nota:</w:t>
      </w:r>
      <w:r>
        <w:rPr>
          <w:rFonts w:ascii="Segoe UI" w:hAnsi="Segoe UI" w:cs="Segoe UI"/>
        </w:rPr>
        <w:t xml:space="preserve"> De acuerdo con el numeral </w:t>
      </w:r>
      <w:r w:rsidR="002B1271" w:rsidRPr="002B1271">
        <w:rPr>
          <w:rFonts w:ascii="Segoe UI" w:hAnsi="Segoe UI" w:cs="Segoe UI"/>
        </w:rPr>
        <w:t>3.2 ALCANCE TÉCNICO DE LA CONVOCATORIA</w:t>
      </w:r>
      <w:r w:rsidR="002B1271" w:rsidRPr="002B1271">
        <w:rPr>
          <w:rFonts w:ascii="Segoe UI" w:hAnsi="Segoe UI" w:cs="Segoe UI"/>
        </w:rPr>
        <w:t xml:space="preserve"> </w:t>
      </w:r>
      <w:r w:rsidR="002B1271">
        <w:rPr>
          <w:rFonts w:ascii="Segoe UI" w:hAnsi="Segoe UI" w:cs="Segoe UI"/>
        </w:rPr>
        <w:t>de los términos de referencia en la n</w:t>
      </w:r>
      <w:r w:rsidRPr="00A2025C">
        <w:rPr>
          <w:rFonts w:ascii="Segoe UI" w:hAnsi="Segoe UI" w:cs="Segoe UI"/>
        </w:rPr>
        <w:t>ota 5</w:t>
      </w:r>
      <w:r w:rsidR="002B1271">
        <w:rPr>
          <w:rFonts w:ascii="Segoe UI" w:hAnsi="Segoe UI" w:cs="Segoe UI"/>
        </w:rPr>
        <w:t>, se establece</w:t>
      </w:r>
      <w:r w:rsidRPr="00A2025C">
        <w:rPr>
          <w:rFonts w:ascii="Segoe UI" w:hAnsi="Segoe UI" w:cs="Segoe UI"/>
        </w:rPr>
        <w:t>: En caso de que el número de proyectos adjudicados en alguna de las categorías sea menor al de la meta total establecida para esa categoría, se podrán cofinanciar proyectos de la otra categoría que lo requiera o tenga un mayor número de proyectos postulados y habilitados.</w:t>
      </w:r>
    </w:p>
    <w:p w14:paraId="406DF6C2" w14:textId="77777777" w:rsidR="002B1271" w:rsidRDefault="002B1271" w:rsidP="00BA1F81">
      <w:pPr>
        <w:jc w:val="both"/>
        <w:rPr>
          <w:rFonts w:ascii="Segoe UI" w:hAnsi="Segoe UI" w:cs="Segoe UI"/>
        </w:rPr>
      </w:pPr>
    </w:p>
    <w:p w14:paraId="3DD05E19" w14:textId="1F4711D4" w:rsidR="002B1271" w:rsidRDefault="002B1271" w:rsidP="00BA1F81">
      <w:pPr>
        <w:jc w:val="both"/>
        <w:rPr>
          <w:rFonts w:ascii="Segoe UI" w:hAnsi="Segoe UI" w:cs="Segoe UI"/>
        </w:rPr>
      </w:pPr>
      <w:r>
        <w:rPr>
          <w:rFonts w:ascii="Segoe UI" w:hAnsi="Segoe UI" w:cs="Segoe UI"/>
        </w:rPr>
        <w:t>Teniendo en cuenta que para la categoría 1</w:t>
      </w:r>
      <w:r w:rsidR="00BA1F81">
        <w:rPr>
          <w:rFonts w:ascii="Segoe UI" w:hAnsi="Segoe UI" w:cs="Segoe UI"/>
        </w:rPr>
        <w:t>, se cuenta con 2 proyectos adjudicados, siendo un número menor al de la meta establecida para esa categoría, se selecciona el siguiente proyecto viable de la categoría siguiente, es decir la número 2, la cual tiene un mayor número de proyectos postulados y habilitados.</w:t>
      </w:r>
    </w:p>
    <w:p w14:paraId="0294A87D" w14:textId="77777777" w:rsidR="002B1271" w:rsidRPr="006D0D45" w:rsidRDefault="002B1271" w:rsidP="006D0D45">
      <w:pPr>
        <w:rPr>
          <w:rFonts w:ascii="Segoe UI" w:hAnsi="Segoe UI" w:cs="Segoe UI"/>
        </w:rPr>
      </w:pPr>
    </w:p>
    <w:p w14:paraId="4DDE27E7" w14:textId="4669CEEC" w:rsidR="003271DF" w:rsidRPr="00127785" w:rsidRDefault="003271DF" w:rsidP="00AD034D">
      <w:pPr>
        <w:jc w:val="both"/>
        <w:rPr>
          <w:rFonts w:ascii="Segoe UI" w:hAnsi="Segoe UI" w:cs="Segoe UI"/>
          <w:b/>
          <w:bCs/>
        </w:rPr>
      </w:pPr>
      <w:r w:rsidRPr="00127785">
        <w:rPr>
          <w:rFonts w:ascii="Segoe UI" w:hAnsi="Segoe UI" w:cs="Segoe UI"/>
          <w:b/>
          <w:bCs/>
        </w:rPr>
        <w:t>CATEGORÍA 3</w:t>
      </w:r>
    </w:p>
    <w:p w14:paraId="3CB189CC" w14:textId="77777777" w:rsidR="003271DF" w:rsidRDefault="003271DF" w:rsidP="00AD034D">
      <w:pPr>
        <w:jc w:val="both"/>
        <w:rPr>
          <w:rFonts w:ascii="Segoe UI" w:hAnsi="Segoe UI" w:cs="Segoe UI"/>
        </w:rPr>
      </w:pPr>
    </w:p>
    <w:tbl>
      <w:tblPr>
        <w:tblW w:w="0" w:type="auto"/>
        <w:tblCellMar>
          <w:left w:w="70" w:type="dxa"/>
          <w:right w:w="70" w:type="dxa"/>
        </w:tblCellMar>
        <w:tblLook w:val="04A0" w:firstRow="1" w:lastRow="0" w:firstColumn="1" w:lastColumn="0" w:noHBand="0" w:noVBand="1"/>
      </w:tblPr>
      <w:tblGrid>
        <w:gridCol w:w="915"/>
        <w:gridCol w:w="2336"/>
        <w:gridCol w:w="2544"/>
        <w:gridCol w:w="1099"/>
        <w:gridCol w:w="1934"/>
      </w:tblGrid>
      <w:tr w:rsidR="00127785" w:rsidRPr="00127785" w14:paraId="567CED23" w14:textId="77777777" w:rsidTr="00127785">
        <w:trPr>
          <w:trHeight w:val="240"/>
        </w:trPr>
        <w:tc>
          <w:tcPr>
            <w:tcW w:w="915"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5F95675"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Código</w:t>
            </w:r>
          </w:p>
        </w:tc>
        <w:tc>
          <w:tcPr>
            <w:tcW w:w="2341" w:type="dxa"/>
            <w:tcBorders>
              <w:top w:val="single" w:sz="4" w:space="0" w:color="auto"/>
              <w:left w:val="nil"/>
              <w:bottom w:val="single" w:sz="4" w:space="0" w:color="auto"/>
              <w:right w:val="single" w:sz="4" w:space="0" w:color="auto"/>
            </w:tcBorders>
            <w:shd w:val="clear" w:color="000000" w:fill="D0D0D0"/>
            <w:vAlign w:val="center"/>
            <w:hideMark/>
          </w:tcPr>
          <w:p w14:paraId="5D4FF876"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Proponente</w:t>
            </w:r>
          </w:p>
        </w:tc>
        <w:tc>
          <w:tcPr>
            <w:tcW w:w="2551" w:type="dxa"/>
            <w:tcBorders>
              <w:top w:val="single" w:sz="4" w:space="0" w:color="auto"/>
              <w:left w:val="nil"/>
              <w:bottom w:val="single" w:sz="4" w:space="0" w:color="auto"/>
              <w:right w:val="single" w:sz="4" w:space="0" w:color="auto"/>
            </w:tcBorders>
            <w:shd w:val="clear" w:color="000000" w:fill="D0D0D0"/>
            <w:vAlign w:val="center"/>
            <w:hideMark/>
          </w:tcPr>
          <w:p w14:paraId="5FFBB1CA"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Aglomeración</w:t>
            </w:r>
          </w:p>
        </w:tc>
        <w:tc>
          <w:tcPr>
            <w:tcW w:w="1084" w:type="dxa"/>
            <w:tcBorders>
              <w:top w:val="single" w:sz="4" w:space="0" w:color="auto"/>
              <w:left w:val="nil"/>
              <w:bottom w:val="single" w:sz="4" w:space="0" w:color="auto"/>
              <w:right w:val="single" w:sz="4" w:space="0" w:color="auto"/>
            </w:tcBorders>
            <w:shd w:val="clear" w:color="000000" w:fill="D0D0D0"/>
            <w:vAlign w:val="center"/>
            <w:hideMark/>
          </w:tcPr>
          <w:p w14:paraId="0ACB259A"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PROMEDIO</w:t>
            </w:r>
          </w:p>
        </w:tc>
        <w:tc>
          <w:tcPr>
            <w:tcW w:w="1937" w:type="dxa"/>
            <w:tcBorders>
              <w:top w:val="single" w:sz="4" w:space="0" w:color="auto"/>
              <w:left w:val="nil"/>
              <w:bottom w:val="single" w:sz="4" w:space="0" w:color="auto"/>
              <w:right w:val="single" w:sz="4" w:space="0" w:color="auto"/>
            </w:tcBorders>
            <w:shd w:val="clear" w:color="000000" w:fill="D0D0D0"/>
            <w:vAlign w:val="center"/>
            <w:hideMark/>
          </w:tcPr>
          <w:p w14:paraId="2E6E3F3E"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VIABILIDAD</w:t>
            </w:r>
          </w:p>
        </w:tc>
      </w:tr>
      <w:tr w:rsidR="00127785" w:rsidRPr="00127785" w14:paraId="45EFC6B4" w14:textId="77777777" w:rsidTr="00127785">
        <w:trPr>
          <w:trHeight w:val="240"/>
        </w:trPr>
        <w:tc>
          <w:tcPr>
            <w:tcW w:w="915" w:type="dxa"/>
            <w:tcBorders>
              <w:top w:val="nil"/>
              <w:left w:val="single" w:sz="4" w:space="0" w:color="auto"/>
              <w:bottom w:val="single" w:sz="4" w:space="0" w:color="auto"/>
              <w:right w:val="single" w:sz="4" w:space="0" w:color="auto"/>
            </w:tcBorders>
            <w:vAlign w:val="center"/>
            <w:hideMark/>
          </w:tcPr>
          <w:p w14:paraId="11A239B9"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39</w:t>
            </w:r>
          </w:p>
        </w:tc>
        <w:tc>
          <w:tcPr>
            <w:tcW w:w="2341" w:type="dxa"/>
            <w:tcBorders>
              <w:top w:val="nil"/>
              <w:left w:val="nil"/>
              <w:bottom w:val="single" w:sz="4" w:space="0" w:color="auto"/>
              <w:right w:val="single" w:sz="4" w:space="0" w:color="auto"/>
            </w:tcBorders>
            <w:vAlign w:val="center"/>
            <w:hideMark/>
          </w:tcPr>
          <w:p w14:paraId="1FB06173"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Cámara de Comercio de Bucaramanga</w:t>
            </w:r>
          </w:p>
        </w:tc>
        <w:tc>
          <w:tcPr>
            <w:tcW w:w="2551" w:type="dxa"/>
            <w:tcBorders>
              <w:top w:val="nil"/>
              <w:left w:val="nil"/>
              <w:bottom w:val="single" w:sz="4" w:space="0" w:color="auto"/>
              <w:right w:val="single" w:sz="4" w:space="0" w:color="auto"/>
            </w:tcBorders>
            <w:vAlign w:val="center"/>
            <w:hideMark/>
          </w:tcPr>
          <w:p w14:paraId="4C97497A"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Clúster de Café</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435B0AC" w14:textId="77777777" w:rsidR="00127785" w:rsidRPr="00127785" w:rsidRDefault="00127785" w:rsidP="00127785">
            <w:pPr>
              <w:jc w:val="center"/>
              <w:rPr>
                <w:rFonts w:ascii="Segoe UI" w:eastAsia="Times New Roman" w:hAnsi="Segoe UI" w:cs="Segoe UI"/>
                <w:sz w:val="18"/>
                <w:szCs w:val="18"/>
              </w:rPr>
            </w:pPr>
            <w:r w:rsidRPr="00127785">
              <w:rPr>
                <w:rFonts w:ascii="Segoe UI" w:eastAsia="Times New Roman" w:hAnsi="Segoe UI" w:cs="Segoe UI"/>
                <w:sz w:val="18"/>
                <w:szCs w:val="18"/>
              </w:rPr>
              <w:t>79,33</w:t>
            </w:r>
          </w:p>
        </w:tc>
        <w:tc>
          <w:tcPr>
            <w:tcW w:w="1937" w:type="dxa"/>
            <w:tcBorders>
              <w:top w:val="single" w:sz="4" w:space="0" w:color="auto"/>
              <w:left w:val="single" w:sz="4" w:space="0" w:color="auto"/>
              <w:bottom w:val="single" w:sz="4" w:space="0" w:color="auto"/>
              <w:right w:val="single" w:sz="4" w:space="0" w:color="auto"/>
            </w:tcBorders>
            <w:vAlign w:val="center"/>
            <w:hideMark/>
          </w:tcPr>
          <w:p w14:paraId="2AC796C5" w14:textId="10D4B501" w:rsidR="00127785" w:rsidRPr="00127785" w:rsidRDefault="00127785" w:rsidP="00127785">
            <w:pPr>
              <w:jc w:val="center"/>
              <w:rPr>
                <w:rFonts w:ascii="Segoe UI" w:eastAsia="Times New Roman" w:hAnsi="Segoe UI" w:cs="Segoe UI"/>
                <w:sz w:val="18"/>
                <w:szCs w:val="18"/>
              </w:rPr>
            </w:pPr>
            <w:r w:rsidRPr="00352FB1">
              <w:rPr>
                <w:rFonts w:ascii="Segoe UI" w:eastAsia="Times New Roman" w:hAnsi="Segoe UI" w:cs="Segoe UI"/>
                <w:sz w:val="18"/>
                <w:szCs w:val="18"/>
              </w:rPr>
              <w:t>VIABLE - ADJUDICADO</w:t>
            </w:r>
          </w:p>
        </w:tc>
      </w:tr>
      <w:tr w:rsidR="00127785" w:rsidRPr="00127785" w14:paraId="29C11A0A" w14:textId="77777777" w:rsidTr="00127785">
        <w:trPr>
          <w:trHeight w:val="240"/>
        </w:trPr>
        <w:tc>
          <w:tcPr>
            <w:tcW w:w="915" w:type="dxa"/>
            <w:tcBorders>
              <w:top w:val="nil"/>
              <w:left w:val="single" w:sz="4" w:space="0" w:color="auto"/>
              <w:bottom w:val="single" w:sz="4" w:space="0" w:color="auto"/>
              <w:right w:val="single" w:sz="4" w:space="0" w:color="auto"/>
            </w:tcBorders>
            <w:vAlign w:val="center"/>
            <w:hideMark/>
          </w:tcPr>
          <w:p w14:paraId="1AA6B7A4"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36</w:t>
            </w:r>
          </w:p>
        </w:tc>
        <w:tc>
          <w:tcPr>
            <w:tcW w:w="2341" w:type="dxa"/>
            <w:tcBorders>
              <w:top w:val="nil"/>
              <w:left w:val="nil"/>
              <w:bottom w:val="single" w:sz="4" w:space="0" w:color="auto"/>
              <w:right w:val="single" w:sz="4" w:space="0" w:color="auto"/>
            </w:tcBorders>
            <w:vAlign w:val="center"/>
            <w:hideMark/>
          </w:tcPr>
          <w:p w14:paraId="0E3AE132"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Cámara de Comercio de Buga</w:t>
            </w:r>
          </w:p>
        </w:tc>
        <w:tc>
          <w:tcPr>
            <w:tcW w:w="2551" w:type="dxa"/>
            <w:tcBorders>
              <w:top w:val="nil"/>
              <w:left w:val="nil"/>
              <w:bottom w:val="single" w:sz="4" w:space="0" w:color="auto"/>
              <w:right w:val="single" w:sz="4" w:space="0" w:color="auto"/>
            </w:tcBorders>
            <w:vAlign w:val="center"/>
            <w:hideMark/>
          </w:tcPr>
          <w:p w14:paraId="03DDFFCD"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Café del Valle del Cauca</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7EE85D5" w14:textId="77777777" w:rsidR="00127785" w:rsidRPr="00127785" w:rsidRDefault="00127785" w:rsidP="00127785">
            <w:pPr>
              <w:jc w:val="center"/>
              <w:rPr>
                <w:rFonts w:ascii="Segoe UI" w:eastAsia="Times New Roman" w:hAnsi="Segoe UI" w:cs="Segoe UI"/>
                <w:sz w:val="18"/>
                <w:szCs w:val="18"/>
              </w:rPr>
            </w:pPr>
            <w:r w:rsidRPr="00127785">
              <w:rPr>
                <w:rFonts w:ascii="Segoe UI" w:eastAsia="Times New Roman" w:hAnsi="Segoe UI" w:cs="Segoe UI"/>
                <w:sz w:val="18"/>
                <w:szCs w:val="18"/>
              </w:rPr>
              <w:t>78,33</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4910030" w14:textId="2579DBB5" w:rsidR="00127785" w:rsidRPr="00127785" w:rsidRDefault="00127785" w:rsidP="00127785">
            <w:pPr>
              <w:jc w:val="center"/>
              <w:rPr>
                <w:rFonts w:ascii="Segoe UI" w:eastAsia="Times New Roman" w:hAnsi="Segoe UI" w:cs="Segoe UI"/>
                <w:sz w:val="18"/>
                <w:szCs w:val="18"/>
              </w:rPr>
            </w:pPr>
            <w:r w:rsidRPr="00352FB1">
              <w:rPr>
                <w:rFonts w:ascii="Segoe UI" w:eastAsia="Times New Roman" w:hAnsi="Segoe UI" w:cs="Segoe UI"/>
                <w:sz w:val="18"/>
                <w:szCs w:val="18"/>
              </w:rPr>
              <w:t>VIABLE - ADJUDICADO</w:t>
            </w:r>
          </w:p>
        </w:tc>
      </w:tr>
      <w:tr w:rsidR="00127785" w:rsidRPr="00127785" w14:paraId="6E502803" w14:textId="77777777" w:rsidTr="00127785">
        <w:trPr>
          <w:trHeight w:val="240"/>
        </w:trPr>
        <w:tc>
          <w:tcPr>
            <w:tcW w:w="915" w:type="dxa"/>
            <w:tcBorders>
              <w:top w:val="nil"/>
              <w:left w:val="single" w:sz="4" w:space="0" w:color="auto"/>
              <w:bottom w:val="single" w:sz="4" w:space="0" w:color="auto"/>
              <w:right w:val="single" w:sz="4" w:space="0" w:color="auto"/>
            </w:tcBorders>
            <w:vAlign w:val="center"/>
            <w:hideMark/>
          </w:tcPr>
          <w:p w14:paraId="7010BAFC"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15</w:t>
            </w:r>
          </w:p>
        </w:tc>
        <w:tc>
          <w:tcPr>
            <w:tcW w:w="2341" w:type="dxa"/>
            <w:tcBorders>
              <w:top w:val="nil"/>
              <w:left w:val="nil"/>
              <w:bottom w:val="single" w:sz="4" w:space="0" w:color="auto"/>
              <w:right w:val="single" w:sz="4" w:space="0" w:color="auto"/>
            </w:tcBorders>
            <w:vAlign w:val="center"/>
            <w:hideMark/>
          </w:tcPr>
          <w:p w14:paraId="2100A415"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Cámara de Comercio de Barranquilla</w:t>
            </w:r>
          </w:p>
        </w:tc>
        <w:tc>
          <w:tcPr>
            <w:tcW w:w="2551" w:type="dxa"/>
            <w:tcBorders>
              <w:top w:val="nil"/>
              <w:left w:val="nil"/>
              <w:bottom w:val="single" w:sz="4" w:space="0" w:color="auto"/>
              <w:right w:val="single" w:sz="4" w:space="0" w:color="auto"/>
            </w:tcBorders>
            <w:vAlign w:val="center"/>
            <w:hideMark/>
          </w:tcPr>
          <w:p w14:paraId="30A39019"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Espacios Habitables</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6EF200F" w14:textId="77777777" w:rsidR="00127785" w:rsidRPr="00127785" w:rsidRDefault="00127785" w:rsidP="00127785">
            <w:pPr>
              <w:jc w:val="center"/>
              <w:rPr>
                <w:rFonts w:ascii="Segoe UI" w:eastAsia="Times New Roman" w:hAnsi="Segoe UI" w:cs="Segoe UI"/>
                <w:sz w:val="18"/>
                <w:szCs w:val="18"/>
              </w:rPr>
            </w:pPr>
            <w:r w:rsidRPr="00127785">
              <w:rPr>
                <w:rFonts w:ascii="Segoe UI" w:eastAsia="Times New Roman" w:hAnsi="Segoe UI" w:cs="Segoe UI"/>
                <w:sz w:val="18"/>
                <w:szCs w:val="18"/>
              </w:rPr>
              <w:t>74,33</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EADD84E" w14:textId="2C3AEC16" w:rsidR="00127785" w:rsidRPr="00127785" w:rsidRDefault="00127785" w:rsidP="00127785">
            <w:pPr>
              <w:jc w:val="center"/>
              <w:rPr>
                <w:rFonts w:ascii="Segoe UI" w:eastAsia="Times New Roman" w:hAnsi="Segoe UI" w:cs="Segoe UI"/>
                <w:sz w:val="18"/>
                <w:szCs w:val="18"/>
              </w:rPr>
            </w:pPr>
            <w:r w:rsidRPr="00352FB1">
              <w:rPr>
                <w:rFonts w:ascii="Segoe UI" w:eastAsia="Times New Roman" w:hAnsi="Segoe UI" w:cs="Segoe UI"/>
                <w:sz w:val="18"/>
                <w:szCs w:val="18"/>
              </w:rPr>
              <w:t>VIABLE - ADJUDICADO</w:t>
            </w:r>
          </w:p>
        </w:tc>
      </w:tr>
      <w:tr w:rsidR="00127785" w:rsidRPr="00127785" w14:paraId="7330B065" w14:textId="77777777" w:rsidTr="00127785">
        <w:trPr>
          <w:trHeight w:val="240"/>
        </w:trPr>
        <w:tc>
          <w:tcPr>
            <w:tcW w:w="915" w:type="dxa"/>
            <w:tcBorders>
              <w:top w:val="nil"/>
              <w:left w:val="single" w:sz="4" w:space="0" w:color="auto"/>
              <w:bottom w:val="single" w:sz="4" w:space="0" w:color="auto"/>
              <w:right w:val="single" w:sz="4" w:space="0" w:color="auto"/>
            </w:tcBorders>
            <w:vAlign w:val="center"/>
            <w:hideMark/>
          </w:tcPr>
          <w:p w14:paraId="141BE8B7"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34</w:t>
            </w:r>
          </w:p>
        </w:tc>
        <w:tc>
          <w:tcPr>
            <w:tcW w:w="2341" w:type="dxa"/>
            <w:tcBorders>
              <w:top w:val="nil"/>
              <w:left w:val="nil"/>
              <w:bottom w:val="single" w:sz="4" w:space="0" w:color="auto"/>
              <w:right w:val="single" w:sz="4" w:space="0" w:color="auto"/>
            </w:tcBorders>
            <w:vAlign w:val="center"/>
            <w:hideMark/>
          </w:tcPr>
          <w:p w14:paraId="681484BF"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Cámara de Comercio de Bucaramanga</w:t>
            </w:r>
          </w:p>
        </w:tc>
        <w:tc>
          <w:tcPr>
            <w:tcW w:w="2551" w:type="dxa"/>
            <w:tcBorders>
              <w:top w:val="nil"/>
              <w:left w:val="nil"/>
              <w:bottom w:val="single" w:sz="4" w:space="0" w:color="auto"/>
              <w:right w:val="single" w:sz="4" w:space="0" w:color="auto"/>
            </w:tcBorders>
            <w:vAlign w:val="center"/>
            <w:hideMark/>
          </w:tcPr>
          <w:p w14:paraId="763573AB"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Construcción</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F300AA8" w14:textId="77777777" w:rsidR="00127785" w:rsidRPr="00127785" w:rsidRDefault="00127785" w:rsidP="00127785">
            <w:pPr>
              <w:jc w:val="center"/>
              <w:rPr>
                <w:rFonts w:ascii="Segoe UI" w:eastAsia="Times New Roman" w:hAnsi="Segoe UI" w:cs="Segoe UI"/>
                <w:sz w:val="18"/>
                <w:szCs w:val="18"/>
              </w:rPr>
            </w:pPr>
            <w:r w:rsidRPr="00127785">
              <w:rPr>
                <w:rFonts w:ascii="Segoe UI" w:eastAsia="Times New Roman" w:hAnsi="Segoe UI" w:cs="Segoe UI"/>
                <w:sz w:val="18"/>
                <w:szCs w:val="18"/>
              </w:rPr>
              <w:t>73,33</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1158F8B" w14:textId="44A6AA37" w:rsidR="00127785" w:rsidRPr="00127785" w:rsidRDefault="00127785" w:rsidP="00127785">
            <w:pPr>
              <w:jc w:val="center"/>
              <w:rPr>
                <w:rFonts w:ascii="Segoe UI" w:eastAsia="Times New Roman" w:hAnsi="Segoe UI" w:cs="Segoe UI"/>
                <w:sz w:val="18"/>
                <w:szCs w:val="18"/>
              </w:rPr>
            </w:pPr>
            <w:r w:rsidRPr="003271DF">
              <w:rPr>
                <w:rFonts w:ascii="Segoe UI" w:eastAsia="Times New Roman" w:hAnsi="Segoe UI" w:cs="Segoe UI"/>
                <w:sz w:val="18"/>
                <w:szCs w:val="18"/>
              </w:rPr>
              <w:t>VIABLE – NO ADJUDICADO POR AGOTAMIENTO DE RECURSOS</w:t>
            </w:r>
          </w:p>
        </w:tc>
      </w:tr>
      <w:tr w:rsidR="00127785" w:rsidRPr="00127785" w14:paraId="460794CB" w14:textId="77777777" w:rsidTr="00127785">
        <w:trPr>
          <w:trHeight w:val="240"/>
        </w:trPr>
        <w:tc>
          <w:tcPr>
            <w:tcW w:w="915" w:type="dxa"/>
            <w:tcBorders>
              <w:top w:val="nil"/>
              <w:left w:val="single" w:sz="4" w:space="0" w:color="auto"/>
              <w:bottom w:val="single" w:sz="4" w:space="0" w:color="auto"/>
              <w:right w:val="single" w:sz="4" w:space="0" w:color="auto"/>
            </w:tcBorders>
            <w:vAlign w:val="center"/>
            <w:hideMark/>
          </w:tcPr>
          <w:p w14:paraId="2DEBF7EC"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10</w:t>
            </w:r>
          </w:p>
        </w:tc>
        <w:tc>
          <w:tcPr>
            <w:tcW w:w="2341" w:type="dxa"/>
            <w:tcBorders>
              <w:top w:val="nil"/>
              <w:left w:val="nil"/>
              <w:bottom w:val="single" w:sz="4" w:space="0" w:color="auto"/>
              <w:right w:val="single" w:sz="4" w:space="0" w:color="auto"/>
            </w:tcBorders>
            <w:vAlign w:val="center"/>
            <w:hideMark/>
          </w:tcPr>
          <w:p w14:paraId="2CFB6AE8"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Cámara de Comercio de Barranquilla</w:t>
            </w:r>
          </w:p>
        </w:tc>
        <w:tc>
          <w:tcPr>
            <w:tcW w:w="2551" w:type="dxa"/>
            <w:tcBorders>
              <w:top w:val="nil"/>
              <w:left w:val="nil"/>
              <w:bottom w:val="single" w:sz="4" w:space="0" w:color="auto"/>
              <w:right w:val="single" w:sz="4" w:space="0" w:color="auto"/>
            </w:tcBorders>
            <w:vAlign w:val="center"/>
            <w:hideMark/>
          </w:tcPr>
          <w:p w14:paraId="444122F8"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Agroindustria y Alimentos</w:t>
            </w:r>
          </w:p>
        </w:tc>
        <w:tc>
          <w:tcPr>
            <w:tcW w:w="1084" w:type="dxa"/>
            <w:tcBorders>
              <w:top w:val="single" w:sz="4" w:space="0" w:color="auto"/>
              <w:left w:val="single" w:sz="4" w:space="0" w:color="auto"/>
              <w:bottom w:val="nil"/>
              <w:right w:val="single" w:sz="4" w:space="0" w:color="auto"/>
            </w:tcBorders>
            <w:vAlign w:val="center"/>
            <w:hideMark/>
          </w:tcPr>
          <w:p w14:paraId="04ABF92F" w14:textId="77777777" w:rsidR="00127785" w:rsidRPr="00127785" w:rsidRDefault="00127785" w:rsidP="00127785">
            <w:pPr>
              <w:jc w:val="center"/>
              <w:rPr>
                <w:rFonts w:ascii="Segoe UI" w:eastAsia="Times New Roman" w:hAnsi="Segoe UI" w:cs="Segoe UI"/>
                <w:sz w:val="18"/>
                <w:szCs w:val="18"/>
              </w:rPr>
            </w:pPr>
            <w:r w:rsidRPr="00127785">
              <w:rPr>
                <w:rFonts w:ascii="Segoe UI" w:eastAsia="Times New Roman" w:hAnsi="Segoe UI" w:cs="Segoe UI"/>
                <w:sz w:val="18"/>
                <w:szCs w:val="18"/>
              </w:rPr>
              <w:t>69,67</w:t>
            </w:r>
          </w:p>
        </w:tc>
        <w:tc>
          <w:tcPr>
            <w:tcW w:w="1937" w:type="dxa"/>
            <w:tcBorders>
              <w:top w:val="single" w:sz="4" w:space="0" w:color="auto"/>
              <w:left w:val="single" w:sz="4" w:space="0" w:color="auto"/>
              <w:bottom w:val="single" w:sz="4" w:space="0" w:color="auto"/>
              <w:right w:val="single" w:sz="4" w:space="0" w:color="auto"/>
            </w:tcBorders>
            <w:vAlign w:val="center"/>
            <w:hideMark/>
          </w:tcPr>
          <w:p w14:paraId="548323F7" w14:textId="5DFE838B" w:rsidR="00127785" w:rsidRPr="00127785" w:rsidRDefault="00127785" w:rsidP="00127785">
            <w:pPr>
              <w:jc w:val="center"/>
              <w:rPr>
                <w:rFonts w:ascii="Segoe UI" w:eastAsia="Times New Roman" w:hAnsi="Segoe UI" w:cs="Segoe UI"/>
                <w:sz w:val="18"/>
                <w:szCs w:val="18"/>
              </w:rPr>
            </w:pPr>
            <w:r w:rsidRPr="003271DF">
              <w:rPr>
                <w:rFonts w:ascii="Segoe UI" w:eastAsia="Times New Roman" w:hAnsi="Segoe UI" w:cs="Segoe UI"/>
                <w:sz w:val="18"/>
                <w:szCs w:val="18"/>
              </w:rPr>
              <w:t>VIABLE – NO ADJUDICADO POR AGOTAMIENTO DE RECURSOS</w:t>
            </w:r>
          </w:p>
        </w:tc>
      </w:tr>
      <w:tr w:rsidR="00127785" w:rsidRPr="00127785" w14:paraId="697D38EB" w14:textId="77777777" w:rsidTr="00127785">
        <w:trPr>
          <w:trHeight w:val="240"/>
        </w:trPr>
        <w:tc>
          <w:tcPr>
            <w:tcW w:w="915" w:type="dxa"/>
            <w:tcBorders>
              <w:top w:val="nil"/>
              <w:left w:val="single" w:sz="4" w:space="0" w:color="auto"/>
              <w:bottom w:val="single" w:sz="4" w:space="0" w:color="auto"/>
              <w:right w:val="single" w:sz="4" w:space="0" w:color="auto"/>
            </w:tcBorders>
            <w:vAlign w:val="center"/>
            <w:hideMark/>
          </w:tcPr>
          <w:p w14:paraId="2BE41653"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t>23</w:t>
            </w:r>
          </w:p>
        </w:tc>
        <w:tc>
          <w:tcPr>
            <w:tcW w:w="2341" w:type="dxa"/>
            <w:tcBorders>
              <w:top w:val="nil"/>
              <w:left w:val="nil"/>
              <w:bottom w:val="single" w:sz="4" w:space="0" w:color="auto"/>
              <w:right w:val="single" w:sz="4" w:space="0" w:color="auto"/>
            </w:tcBorders>
            <w:vAlign w:val="center"/>
            <w:hideMark/>
          </w:tcPr>
          <w:p w14:paraId="76A0230F"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Cámara de Comercio de Bucaramanga</w:t>
            </w:r>
          </w:p>
        </w:tc>
        <w:tc>
          <w:tcPr>
            <w:tcW w:w="2551" w:type="dxa"/>
            <w:tcBorders>
              <w:top w:val="nil"/>
              <w:left w:val="nil"/>
              <w:bottom w:val="single" w:sz="4" w:space="0" w:color="auto"/>
              <w:right w:val="single" w:sz="4" w:space="0" w:color="auto"/>
            </w:tcBorders>
            <w:vAlign w:val="center"/>
            <w:hideMark/>
          </w:tcPr>
          <w:p w14:paraId="786DDDFF"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Clúster Turismo de Santander</w:t>
            </w:r>
          </w:p>
        </w:tc>
        <w:tc>
          <w:tcPr>
            <w:tcW w:w="1084" w:type="dxa"/>
            <w:tcBorders>
              <w:top w:val="single" w:sz="4" w:space="0" w:color="auto"/>
              <w:left w:val="single" w:sz="4" w:space="0" w:color="auto"/>
              <w:bottom w:val="single" w:sz="4" w:space="0" w:color="auto"/>
              <w:right w:val="single" w:sz="4" w:space="0" w:color="auto"/>
            </w:tcBorders>
            <w:vAlign w:val="center"/>
            <w:hideMark/>
          </w:tcPr>
          <w:p w14:paraId="70E21FEE" w14:textId="77777777" w:rsidR="00127785" w:rsidRPr="00127785" w:rsidRDefault="00127785" w:rsidP="00127785">
            <w:pPr>
              <w:jc w:val="center"/>
              <w:rPr>
                <w:rFonts w:ascii="Segoe UI" w:eastAsia="Times New Roman" w:hAnsi="Segoe UI" w:cs="Segoe UI"/>
                <w:sz w:val="18"/>
                <w:szCs w:val="18"/>
              </w:rPr>
            </w:pPr>
            <w:r w:rsidRPr="00127785">
              <w:rPr>
                <w:rFonts w:ascii="Segoe UI" w:eastAsia="Times New Roman" w:hAnsi="Segoe UI" w:cs="Segoe UI"/>
                <w:sz w:val="18"/>
                <w:szCs w:val="18"/>
              </w:rPr>
              <w:t>67,00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2DEFF455" w14:textId="67F1F7B0" w:rsidR="00127785" w:rsidRPr="00127785" w:rsidRDefault="00127785" w:rsidP="00127785">
            <w:pPr>
              <w:jc w:val="center"/>
              <w:rPr>
                <w:rFonts w:ascii="Segoe UI" w:eastAsia="Times New Roman" w:hAnsi="Segoe UI" w:cs="Segoe UI"/>
                <w:sz w:val="18"/>
                <w:szCs w:val="18"/>
              </w:rPr>
            </w:pPr>
            <w:r w:rsidRPr="003271DF">
              <w:rPr>
                <w:rFonts w:ascii="Segoe UI" w:eastAsia="Times New Roman" w:hAnsi="Segoe UI" w:cs="Segoe UI"/>
                <w:sz w:val="18"/>
                <w:szCs w:val="18"/>
              </w:rPr>
              <w:t>VIABLE – NO ADJUDICADO POR AGOTAMIENTO DE RECURSOS</w:t>
            </w:r>
          </w:p>
        </w:tc>
      </w:tr>
      <w:tr w:rsidR="00127785" w:rsidRPr="00127785" w14:paraId="0733CA70" w14:textId="77777777" w:rsidTr="00127785">
        <w:trPr>
          <w:trHeight w:val="720"/>
        </w:trPr>
        <w:tc>
          <w:tcPr>
            <w:tcW w:w="915" w:type="dxa"/>
            <w:tcBorders>
              <w:top w:val="nil"/>
              <w:left w:val="single" w:sz="4" w:space="0" w:color="auto"/>
              <w:bottom w:val="single" w:sz="4" w:space="0" w:color="auto"/>
              <w:right w:val="single" w:sz="4" w:space="0" w:color="auto"/>
            </w:tcBorders>
            <w:vAlign w:val="center"/>
            <w:hideMark/>
          </w:tcPr>
          <w:p w14:paraId="03FD79A0" w14:textId="77777777" w:rsidR="00127785" w:rsidRPr="00127785" w:rsidRDefault="00127785" w:rsidP="00127785">
            <w:pPr>
              <w:jc w:val="center"/>
              <w:rPr>
                <w:rFonts w:ascii="Segoe UI" w:eastAsia="Times New Roman" w:hAnsi="Segoe UI" w:cs="Segoe UI"/>
                <w:b/>
                <w:bCs/>
                <w:color w:val="000000"/>
                <w:sz w:val="18"/>
                <w:szCs w:val="18"/>
              </w:rPr>
            </w:pPr>
            <w:r w:rsidRPr="00127785">
              <w:rPr>
                <w:rFonts w:ascii="Segoe UI" w:eastAsia="Times New Roman" w:hAnsi="Segoe UI" w:cs="Segoe UI"/>
                <w:b/>
                <w:bCs/>
                <w:color w:val="000000"/>
                <w:sz w:val="18"/>
                <w:szCs w:val="18"/>
              </w:rPr>
              <w:lastRenderedPageBreak/>
              <w:t>35</w:t>
            </w:r>
          </w:p>
        </w:tc>
        <w:tc>
          <w:tcPr>
            <w:tcW w:w="2341" w:type="dxa"/>
            <w:tcBorders>
              <w:top w:val="nil"/>
              <w:left w:val="nil"/>
              <w:bottom w:val="single" w:sz="4" w:space="0" w:color="auto"/>
              <w:right w:val="single" w:sz="4" w:space="0" w:color="auto"/>
            </w:tcBorders>
            <w:vAlign w:val="center"/>
            <w:hideMark/>
          </w:tcPr>
          <w:p w14:paraId="71FF9C53"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Corporación Centro de Estudios Investigaciones y Proyectos para la Competitividad de Barrancabermeja (COMPETITICS)</w:t>
            </w:r>
          </w:p>
        </w:tc>
        <w:tc>
          <w:tcPr>
            <w:tcW w:w="2551" w:type="dxa"/>
            <w:tcBorders>
              <w:top w:val="nil"/>
              <w:left w:val="nil"/>
              <w:bottom w:val="single" w:sz="4" w:space="0" w:color="auto"/>
              <w:right w:val="single" w:sz="4" w:space="0" w:color="auto"/>
            </w:tcBorders>
            <w:vAlign w:val="center"/>
            <w:hideMark/>
          </w:tcPr>
          <w:p w14:paraId="761D160F" w14:textId="77777777" w:rsidR="00127785" w:rsidRPr="00127785" w:rsidRDefault="00127785" w:rsidP="00127785">
            <w:pPr>
              <w:rPr>
                <w:rFonts w:ascii="Segoe UI" w:eastAsia="Times New Roman" w:hAnsi="Segoe UI" w:cs="Segoe UI"/>
                <w:color w:val="000000"/>
                <w:sz w:val="18"/>
                <w:szCs w:val="18"/>
              </w:rPr>
            </w:pPr>
            <w:r w:rsidRPr="00127785">
              <w:rPr>
                <w:rFonts w:ascii="Segoe UI" w:eastAsia="Times New Roman" w:hAnsi="Segoe UI" w:cs="Segoe UI"/>
                <w:color w:val="000000"/>
                <w:sz w:val="18"/>
                <w:szCs w:val="18"/>
              </w:rPr>
              <w:t>Clúster de Bienes y Servicios a la Industria y Clúster de Logística y Transporte</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A2D2117" w14:textId="77777777" w:rsidR="00127785" w:rsidRPr="00127785" w:rsidRDefault="00127785" w:rsidP="00127785">
            <w:pPr>
              <w:jc w:val="center"/>
              <w:rPr>
                <w:rFonts w:ascii="Segoe UI" w:eastAsia="Times New Roman" w:hAnsi="Segoe UI" w:cs="Segoe UI"/>
                <w:sz w:val="18"/>
                <w:szCs w:val="18"/>
              </w:rPr>
            </w:pPr>
            <w:r w:rsidRPr="00127785">
              <w:rPr>
                <w:rFonts w:ascii="Segoe UI" w:eastAsia="Times New Roman" w:hAnsi="Segoe UI" w:cs="Segoe UI"/>
                <w:sz w:val="18"/>
                <w:szCs w:val="18"/>
              </w:rPr>
              <w:t>61,00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05B3CAF" w14:textId="55333C95" w:rsidR="00127785" w:rsidRPr="00127785" w:rsidRDefault="00127785" w:rsidP="00127785">
            <w:pPr>
              <w:jc w:val="center"/>
              <w:rPr>
                <w:rFonts w:ascii="Segoe UI" w:eastAsia="Times New Roman" w:hAnsi="Segoe UI" w:cs="Segoe UI"/>
                <w:sz w:val="18"/>
                <w:szCs w:val="18"/>
              </w:rPr>
            </w:pPr>
            <w:r w:rsidRPr="003271DF">
              <w:rPr>
                <w:rFonts w:ascii="Segoe UI" w:eastAsia="Times New Roman" w:hAnsi="Segoe UI" w:cs="Segoe UI"/>
                <w:sz w:val="18"/>
                <w:szCs w:val="18"/>
              </w:rPr>
              <w:t>VIABLE – NO ADJUDICADO POR AGOTAMIENTO DE RECURSOS</w:t>
            </w:r>
          </w:p>
        </w:tc>
      </w:tr>
    </w:tbl>
    <w:p w14:paraId="5D096472" w14:textId="77777777" w:rsidR="003271DF" w:rsidRDefault="003271DF" w:rsidP="00AD034D">
      <w:pPr>
        <w:jc w:val="both"/>
        <w:rPr>
          <w:rFonts w:ascii="Segoe UI" w:hAnsi="Segoe UI" w:cs="Segoe UI"/>
        </w:rPr>
      </w:pPr>
    </w:p>
    <w:p w14:paraId="447DD2D7" w14:textId="77777777" w:rsidR="003271DF" w:rsidRDefault="003271DF" w:rsidP="00AD034D">
      <w:pPr>
        <w:jc w:val="both"/>
        <w:rPr>
          <w:rFonts w:ascii="Segoe UI" w:hAnsi="Segoe UI" w:cs="Segoe UI"/>
        </w:rPr>
      </w:pPr>
    </w:p>
    <w:p w14:paraId="04ECD8F3" w14:textId="77777777" w:rsidR="003271DF" w:rsidRDefault="003271DF" w:rsidP="00AD034D">
      <w:pPr>
        <w:jc w:val="both"/>
        <w:rPr>
          <w:rFonts w:ascii="Segoe UI" w:hAnsi="Segoe UI" w:cs="Segoe UI"/>
        </w:rPr>
      </w:pPr>
    </w:p>
    <w:p w14:paraId="47125740" w14:textId="7A3E94C4" w:rsidR="00AD034D" w:rsidRDefault="00AD034D" w:rsidP="00AD034D">
      <w:pPr>
        <w:jc w:val="both"/>
        <w:rPr>
          <w:rFonts w:ascii="Segoe UI" w:hAnsi="Segoe UI" w:cs="Segoe UI"/>
        </w:rPr>
      </w:pPr>
      <w:r w:rsidRPr="00867272">
        <w:rPr>
          <w:rFonts w:ascii="Segoe UI" w:hAnsi="Segoe UI" w:cs="Segoe UI"/>
        </w:rPr>
        <w:t xml:space="preserve">Este documento se publica el </w:t>
      </w:r>
      <w:r>
        <w:rPr>
          <w:rFonts w:ascii="Segoe UI" w:hAnsi="Segoe UI" w:cs="Segoe UI"/>
        </w:rPr>
        <w:t>30 de enero de 2026</w:t>
      </w:r>
      <w:r w:rsidRPr="00867272">
        <w:rPr>
          <w:rFonts w:ascii="Segoe UI" w:hAnsi="Segoe UI" w:cs="Segoe UI"/>
        </w:rPr>
        <w:t xml:space="preserve"> en la página web de </w:t>
      </w:r>
      <w:r>
        <w:rPr>
          <w:rFonts w:ascii="Segoe UI" w:hAnsi="Segoe UI" w:cs="Segoe UI"/>
        </w:rPr>
        <w:t xml:space="preserve">INNPULSA </w:t>
      </w:r>
      <w:r w:rsidRPr="00867272">
        <w:rPr>
          <w:rFonts w:ascii="Segoe UI" w:hAnsi="Segoe UI" w:cs="Segoe UI"/>
        </w:rPr>
        <w:t>COLOMBIA</w:t>
      </w:r>
      <w:r>
        <w:rPr>
          <w:rFonts w:ascii="Segoe UI" w:hAnsi="Segoe UI" w:cs="Segoe UI"/>
        </w:rPr>
        <w:t xml:space="preserve"> </w:t>
      </w:r>
      <w:hyperlink r:id="rId10" w:history="1">
        <w:r w:rsidRPr="00C54EA6">
          <w:rPr>
            <w:rStyle w:val="Hipervnculo"/>
            <w:rFonts w:ascii="Segoe UI" w:hAnsi="Segoe UI" w:cs="Segoe UI"/>
          </w:rPr>
          <w:t>www.innpulsacolombia.com</w:t>
        </w:r>
      </w:hyperlink>
      <w:r>
        <w:rPr>
          <w:rFonts w:ascii="Segoe UI" w:hAnsi="Segoe UI" w:cs="Segoe UI"/>
        </w:rPr>
        <w:t xml:space="preserve"> y </w:t>
      </w:r>
      <w:r w:rsidRPr="008730C1">
        <w:rPr>
          <w:rFonts w:ascii="Segoe UI" w:hAnsi="Segoe UI" w:cs="Segoe UI"/>
        </w:rPr>
        <w:t xml:space="preserve">en la página web de FIDUCOLDEX </w:t>
      </w:r>
      <w:hyperlink r:id="rId11" w:history="1">
        <w:r w:rsidRPr="00AB330C">
          <w:rPr>
            <w:rStyle w:val="Hipervnculo"/>
            <w:rFonts w:ascii="Segoe UI" w:hAnsi="Segoe UI" w:cs="Segoe UI"/>
          </w:rPr>
          <w:t>www.fiducoldex.com.co</w:t>
        </w:r>
      </w:hyperlink>
      <w:r>
        <w:rPr>
          <w:rFonts w:ascii="Segoe UI" w:hAnsi="Segoe UI" w:cs="Segoe UI"/>
        </w:rPr>
        <w:t xml:space="preserve"> </w:t>
      </w:r>
      <w:r w:rsidRPr="00867272">
        <w:rPr>
          <w:rFonts w:ascii="Segoe UI" w:hAnsi="Segoe UI" w:cs="Segoe UI"/>
        </w:rPr>
        <w:t>en cumplimiento de las condiciones indicadas en los Términos de Referencia</w:t>
      </w:r>
      <w:r>
        <w:rPr>
          <w:rFonts w:ascii="Segoe UI" w:hAnsi="Segoe UI" w:cs="Segoe UI"/>
        </w:rPr>
        <w:t>.</w:t>
      </w:r>
      <w:r w:rsidRPr="00867272">
        <w:rPr>
          <w:rFonts w:ascii="Segoe UI" w:hAnsi="Segoe UI" w:cs="Segoe UI"/>
        </w:rPr>
        <w:t xml:space="preserve"> </w:t>
      </w:r>
    </w:p>
    <w:p w14:paraId="25A9FD41" w14:textId="77777777" w:rsidR="00AD034D" w:rsidRDefault="00AD034D" w:rsidP="00AD034D">
      <w:pPr>
        <w:jc w:val="both"/>
        <w:rPr>
          <w:rFonts w:ascii="Segoe UI" w:hAnsi="Segoe UI" w:cs="Segoe UI"/>
        </w:rPr>
      </w:pPr>
    </w:p>
    <w:p w14:paraId="056579A3" w14:textId="77777777" w:rsidR="00AD034D" w:rsidRDefault="00AD034D" w:rsidP="00AD034D">
      <w:pPr>
        <w:jc w:val="both"/>
        <w:rPr>
          <w:rFonts w:ascii="Segoe UI" w:hAnsi="Segoe UI" w:cs="Segoe UI"/>
        </w:rPr>
      </w:pPr>
    </w:p>
    <w:p w14:paraId="20F81F95" w14:textId="77777777" w:rsidR="00AD034D" w:rsidRDefault="00AD034D" w:rsidP="00AD034D">
      <w:pPr>
        <w:rPr>
          <w:rFonts w:ascii="Segoe UI" w:hAnsi="Segoe UI" w:cs="Segoe UI"/>
        </w:rPr>
      </w:pPr>
    </w:p>
    <w:p w14:paraId="69E067E6" w14:textId="77777777" w:rsidR="00AD034D" w:rsidRPr="00A03EF0" w:rsidRDefault="00AD034D" w:rsidP="00AD034D">
      <w:pPr>
        <w:jc w:val="center"/>
        <w:rPr>
          <w:rFonts w:ascii="Segoe UI" w:hAnsi="Segoe UI" w:cs="Segoe UI"/>
          <w:b/>
          <w:bCs/>
        </w:rPr>
      </w:pPr>
      <w:r w:rsidRPr="00A03EF0">
        <w:rPr>
          <w:rFonts w:ascii="Segoe UI" w:hAnsi="Segoe UI" w:cs="Segoe UI"/>
          <w:b/>
          <w:bCs/>
        </w:rPr>
        <w:t xml:space="preserve">FIDUCOLDEX </w:t>
      </w:r>
      <w:r>
        <w:rPr>
          <w:rFonts w:ascii="Segoe UI" w:hAnsi="Segoe UI" w:cs="Segoe UI"/>
          <w:b/>
          <w:bCs/>
        </w:rPr>
        <w:t>–</w:t>
      </w:r>
      <w:r w:rsidRPr="00A03EF0">
        <w:rPr>
          <w:rFonts w:ascii="Segoe UI" w:hAnsi="Segoe UI" w:cs="Segoe UI"/>
          <w:b/>
          <w:bCs/>
        </w:rPr>
        <w:t xml:space="preserve"> </w:t>
      </w:r>
      <w:r>
        <w:rPr>
          <w:rFonts w:ascii="Segoe UI" w:hAnsi="Segoe UI" w:cs="Segoe UI"/>
          <w:b/>
          <w:bCs/>
        </w:rPr>
        <w:t xml:space="preserve">INNPULSA </w:t>
      </w:r>
      <w:r w:rsidRPr="00A03EF0">
        <w:rPr>
          <w:rFonts w:ascii="Segoe UI" w:hAnsi="Segoe UI" w:cs="Segoe UI"/>
          <w:b/>
          <w:bCs/>
        </w:rPr>
        <w:t>COLOMBIA</w:t>
      </w:r>
    </w:p>
    <w:p w14:paraId="31B3EEC2" w14:textId="6938E767" w:rsidR="00B21363" w:rsidRPr="006D0D45" w:rsidRDefault="00B21363" w:rsidP="00AD034D">
      <w:pPr>
        <w:jc w:val="both"/>
        <w:rPr>
          <w:rFonts w:ascii="Segoe UI" w:hAnsi="Segoe UI" w:cs="Segoe UI"/>
          <w:b/>
          <w:bCs/>
        </w:rPr>
      </w:pPr>
    </w:p>
    <w:sectPr w:rsidR="00B21363" w:rsidRPr="006D0D45" w:rsidSect="00EA6AAD">
      <w:headerReference w:type="default" r:id="rId12"/>
      <w:pgSz w:w="12240" w:h="15840"/>
      <w:pgMar w:top="2243" w:right="1701"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13E6" w14:textId="77777777" w:rsidR="00F823C1" w:rsidRDefault="00F823C1" w:rsidP="001F23E6">
      <w:r>
        <w:separator/>
      </w:r>
    </w:p>
  </w:endnote>
  <w:endnote w:type="continuationSeparator" w:id="0">
    <w:p w14:paraId="4B62B2D8" w14:textId="77777777" w:rsidR="00F823C1" w:rsidRDefault="00F823C1" w:rsidP="001F23E6">
      <w:r>
        <w:continuationSeparator/>
      </w:r>
    </w:p>
  </w:endnote>
  <w:endnote w:type="continuationNotice" w:id="1">
    <w:p w14:paraId="0FCE7F12" w14:textId="77777777" w:rsidR="00F823C1" w:rsidRDefault="00F82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C6FC" w14:textId="77777777" w:rsidR="00F823C1" w:rsidRDefault="00F823C1" w:rsidP="001F23E6">
      <w:r>
        <w:separator/>
      </w:r>
    </w:p>
  </w:footnote>
  <w:footnote w:type="continuationSeparator" w:id="0">
    <w:p w14:paraId="284D4AE8" w14:textId="77777777" w:rsidR="00F823C1" w:rsidRDefault="00F823C1" w:rsidP="001F23E6">
      <w:r>
        <w:continuationSeparator/>
      </w:r>
    </w:p>
  </w:footnote>
  <w:footnote w:type="continuationNotice" w:id="1">
    <w:p w14:paraId="7473F5D7" w14:textId="77777777" w:rsidR="00F823C1" w:rsidRDefault="00F82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4E44" w14:textId="2532EC21" w:rsidR="001F23E6" w:rsidRDefault="00800B79">
    <w:pPr>
      <w:pStyle w:val="Encabezado"/>
    </w:pPr>
    <w:r>
      <w:rPr>
        <w:noProof/>
        <w:lang w:val="en-US"/>
      </w:rPr>
      <w:drawing>
        <wp:anchor distT="0" distB="0" distL="114300" distR="114300" simplePos="0" relativeHeight="251659264" behindDoc="0" locked="0" layoutInCell="1" allowOverlap="1" wp14:anchorId="2D997253" wp14:editId="26397C09">
          <wp:simplePos x="0" y="0"/>
          <wp:positionH relativeFrom="page">
            <wp:align>left</wp:align>
          </wp:positionH>
          <wp:positionV relativeFrom="paragraph">
            <wp:posOffset>-539750</wp:posOffset>
          </wp:positionV>
          <wp:extent cx="7766690" cy="10038321"/>
          <wp:effectExtent l="0" t="0" r="0" b="0"/>
          <wp:wrapNone/>
          <wp:docPr id="1615993281" name="Imagen 1615993281"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descr="Fondo negro con letras blanc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6690" cy="100383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41A"/>
    <w:multiLevelType w:val="hybridMultilevel"/>
    <w:tmpl w:val="98CC58E4"/>
    <w:lvl w:ilvl="0" w:tplc="837A891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D15EF"/>
    <w:multiLevelType w:val="hybridMultilevel"/>
    <w:tmpl w:val="3C5E5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857BF3"/>
    <w:multiLevelType w:val="hybridMultilevel"/>
    <w:tmpl w:val="C53868F2"/>
    <w:lvl w:ilvl="0" w:tplc="B29CB26C">
      <w:numFmt w:val="bullet"/>
      <w:lvlText w:val="-"/>
      <w:lvlJc w:val="left"/>
      <w:pPr>
        <w:ind w:left="720" w:hanging="360"/>
      </w:pPr>
      <w:rPr>
        <w:rFonts w:ascii="Segoe UI" w:eastAsiaTheme="minorHAnsi" w:hAnsi="Segoe UI" w:cs="Segoe U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7E3A12"/>
    <w:multiLevelType w:val="hybridMultilevel"/>
    <w:tmpl w:val="CF1284A6"/>
    <w:lvl w:ilvl="0" w:tplc="C2468E40">
      <w:start w:val="1"/>
      <w:numFmt w:val="decimal"/>
      <w:lvlText w:val="%1."/>
      <w:lvlJc w:val="left"/>
      <w:pPr>
        <w:ind w:left="40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C27E1D"/>
    <w:multiLevelType w:val="hybridMultilevel"/>
    <w:tmpl w:val="68A05264"/>
    <w:lvl w:ilvl="0" w:tplc="B29CB26C">
      <w:numFmt w:val="bullet"/>
      <w:lvlText w:val="-"/>
      <w:lvlJc w:val="left"/>
      <w:pPr>
        <w:ind w:left="720" w:hanging="360"/>
      </w:pPr>
      <w:rPr>
        <w:rFonts w:ascii="Segoe UI" w:eastAsiaTheme="minorHAnsi" w:hAnsi="Segoe UI" w:cs="Segoe U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C2B5B52"/>
    <w:multiLevelType w:val="hybridMultilevel"/>
    <w:tmpl w:val="2ED4025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8622B2"/>
    <w:multiLevelType w:val="hybridMultilevel"/>
    <w:tmpl w:val="7EB45C32"/>
    <w:lvl w:ilvl="0" w:tplc="722C6E9E">
      <w:start w:val="1"/>
      <w:numFmt w:val="decimal"/>
      <w:lvlText w:val="%1."/>
      <w:lvlJc w:val="left"/>
      <w:pPr>
        <w:ind w:left="720" w:hanging="360"/>
      </w:pPr>
      <w:rPr>
        <w:rFonts w:hint="default"/>
        <w:b/>
        <w:b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432BED"/>
    <w:multiLevelType w:val="hybridMultilevel"/>
    <w:tmpl w:val="5F1886AA"/>
    <w:lvl w:ilvl="0" w:tplc="B29CB26C">
      <w:numFmt w:val="bullet"/>
      <w:lvlText w:val="-"/>
      <w:lvlJc w:val="left"/>
      <w:pPr>
        <w:ind w:left="720" w:hanging="360"/>
      </w:pPr>
      <w:rPr>
        <w:rFonts w:ascii="Segoe UI" w:eastAsiaTheme="minorHAnsi" w:hAnsi="Segoe UI" w:cs="Segoe U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3573B19"/>
    <w:multiLevelType w:val="hybridMultilevel"/>
    <w:tmpl w:val="C8027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A3970"/>
    <w:multiLevelType w:val="hybridMultilevel"/>
    <w:tmpl w:val="91B0B6B6"/>
    <w:lvl w:ilvl="0" w:tplc="2E9C829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F1C6D79"/>
    <w:multiLevelType w:val="hybridMultilevel"/>
    <w:tmpl w:val="DD3CD69A"/>
    <w:lvl w:ilvl="0" w:tplc="C2468E40">
      <w:start w:val="1"/>
      <w:numFmt w:val="decimal"/>
      <w:lvlText w:val="%1."/>
      <w:lvlJc w:val="left"/>
      <w:pPr>
        <w:ind w:left="40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F520D9A"/>
    <w:multiLevelType w:val="multilevel"/>
    <w:tmpl w:val="1B8E9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431A2B"/>
    <w:multiLevelType w:val="hybridMultilevel"/>
    <w:tmpl w:val="5E2C4B00"/>
    <w:lvl w:ilvl="0" w:tplc="185E1810">
      <w:start w:val="1"/>
      <w:numFmt w:val="decimal"/>
      <w:lvlText w:val="%1."/>
      <w:lvlJc w:val="left"/>
      <w:pPr>
        <w:ind w:left="720" w:hanging="360"/>
      </w:pPr>
      <w:rPr>
        <w:rFonts w:ascii="Segoe UI Semilight" w:eastAsiaTheme="minorHAnsi" w:hAnsi="Segoe UI Semilight" w:cs="Segoe UI Semilight"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FE1F1A"/>
    <w:multiLevelType w:val="hybridMultilevel"/>
    <w:tmpl w:val="B01A6620"/>
    <w:lvl w:ilvl="0" w:tplc="B29CB26C">
      <w:numFmt w:val="bullet"/>
      <w:lvlText w:val="-"/>
      <w:lvlJc w:val="left"/>
      <w:pPr>
        <w:ind w:left="720" w:hanging="360"/>
      </w:pPr>
      <w:rPr>
        <w:rFonts w:ascii="Segoe UI" w:eastAsiaTheme="minorHAnsi" w:hAnsi="Segoe UI" w:cs="Segoe U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27B43E4"/>
    <w:multiLevelType w:val="hybridMultilevel"/>
    <w:tmpl w:val="06A65BD8"/>
    <w:lvl w:ilvl="0" w:tplc="DCAEAF74">
      <w:start w:val="1"/>
      <w:numFmt w:val="decimal"/>
      <w:lvlText w:val="%1."/>
      <w:lvlJc w:val="left"/>
      <w:pPr>
        <w:ind w:left="36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D510A98"/>
    <w:multiLevelType w:val="hybridMultilevel"/>
    <w:tmpl w:val="AE28DE00"/>
    <w:lvl w:ilvl="0" w:tplc="240A0019">
      <w:start w:val="1"/>
      <w:numFmt w:val="lowerLetter"/>
      <w:lvlText w:val="%1."/>
      <w:lvlJc w:val="left"/>
      <w:pPr>
        <w:ind w:left="643" w:hanging="360"/>
      </w:pPr>
    </w:lvl>
    <w:lvl w:ilvl="1" w:tplc="5D6C500C">
      <w:start w:val="1"/>
      <w:numFmt w:val="upperRoman"/>
      <w:lvlText w:val="%2."/>
      <w:lvlJc w:val="left"/>
      <w:pPr>
        <w:ind w:left="1723" w:hanging="720"/>
      </w:pPr>
      <w:rPr>
        <w:rFonts w:hint="default"/>
      </w:r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6" w15:restartNumberingAfterBreak="0">
    <w:nsid w:val="711C1A9A"/>
    <w:multiLevelType w:val="hybridMultilevel"/>
    <w:tmpl w:val="C46E5EA4"/>
    <w:lvl w:ilvl="0" w:tplc="C2468E40">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7" w15:restartNumberingAfterBreak="0">
    <w:nsid w:val="732D63CA"/>
    <w:multiLevelType w:val="hybridMultilevel"/>
    <w:tmpl w:val="FA16E648"/>
    <w:lvl w:ilvl="0" w:tplc="1F4A9C9E">
      <w:start w:val="1"/>
      <w:numFmt w:val="decimal"/>
      <w:lvlText w:val="%1."/>
      <w:lvlJc w:val="left"/>
      <w:pPr>
        <w:ind w:left="1080" w:hanging="360"/>
      </w:pPr>
      <w:rPr>
        <w:rFonts w:ascii="Segoe UI Semilight" w:hAnsi="Segoe UI Semilight" w:cs="Segoe UI Semilight"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77AC47A2"/>
    <w:multiLevelType w:val="hybridMultilevel"/>
    <w:tmpl w:val="6B7007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86F111A"/>
    <w:multiLevelType w:val="hybridMultilevel"/>
    <w:tmpl w:val="8DC42E64"/>
    <w:lvl w:ilvl="0" w:tplc="2E9C829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844389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976326">
    <w:abstractNumId w:val="12"/>
  </w:num>
  <w:num w:numId="3" w16cid:durableId="586117190">
    <w:abstractNumId w:val="16"/>
  </w:num>
  <w:num w:numId="4" w16cid:durableId="1487864733">
    <w:abstractNumId w:val="10"/>
  </w:num>
  <w:num w:numId="5" w16cid:durableId="139811718">
    <w:abstractNumId w:val="3"/>
  </w:num>
  <w:num w:numId="6" w16cid:durableId="999772710">
    <w:abstractNumId w:val="14"/>
  </w:num>
  <w:num w:numId="7" w16cid:durableId="617293634">
    <w:abstractNumId w:val="17"/>
  </w:num>
  <w:num w:numId="8" w16cid:durableId="1676836861">
    <w:abstractNumId w:val="6"/>
  </w:num>
  <w:num w:numId="9" w16cid:durableId="1111126647">
    <w:abstractNumId w:val="15"/>
  </w:num>
  <w:num w:numId="10" w16cid:durableId="631908746">
    <w:abstractNumId w:val="0"/>
  </w:num>
  <w:num w:numId="11" w16cid:durableId="1493257528">
    <w:abstractNumId w:val="8"/>
  </w:num>
  <w:num w:numId="12" w16cid:durableId="120153365">
    <w:abstractNumId w:val="5"/>
  </w:num>
  <w:num w:numId="13" w16cid:durableId="2031376728">
    <w:abstractNumId w:val="19"/>
  </w:num>
  <w:num w:numId="14" w16cid:durableId="1281840548">
    <w:abstractNumId w:val="9"/>
  </w:num>
  <w:num w:numId="15" w16cid:durableId="945040070">
    <w:abstractNumId w:val="4"/>
  </w:num>
  <w:num w:numId="16" w16cid:durableId="883832521">
    <w:abstractNumId w:val="2"/>
  </w:num>
  <w:num w:numId="17" w16cid:durableId="1306541791">
    <w:abstractNumId w:val="7"/>
  </w:num>
  <w:num w:numId="18" w16cid:durableId="726337096">
    <w:abstractNumId w:val="13"/>
  </w:num>
  <w:num w:numId="19" w16cid:durableId="935669724">
    <w:abstractNumId w:val="18"/>
  </w:num>
  <w:num w:numId="20" w16cid:durableId="2144273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2C"/>
    <w:rsid w:val="00001FB8"/>
    <w:rsid w:val="00004909"/>
    <w:rsid w:val="000174DB"/>
    <w:rsid w:val="00022F00"/>
    <w:rsid w:val="000237CE"/>
    <w:rsid w:val="00026DF9"/>
    <w:rsid w:val="00027857"/>
    <w:rsid w:val="00030A15"/>
    <w:rsid w:val="00032880"/>
    <w:rsid w:val="00041682"/>
    <w:rsid w:val="0004349E"/>
    <w:rsid w:val="00044C5E"/>
    <w:rsid w:val="00046B06"/>
    <w:rsid w:val="0005210B"/>
    <w:rsid w:val="00053488"/>
    <w:rsid w:val="00055D74"/>
    <w:rsid w:val="00057D0E"/>
    <w:rsid w:val="00065832"/>
    <w:rsid w:val="00067F82"/>
    <w:rsid w:val="00072706"/>
    <w:rsid w:val="00074926"/>
    <w:rsid w:val="00083FFC"/>
    <w:rsid w:val="00087095"/>
    <w:rsid w:val="000B743F"/>
    <w:rsid w:val="000C17A4"/>
    <w:rsid w:val="000C606C"/>
    <w:rsid w:val="000D0D66"/>
    <w:rsid w:val="000E1591"/>
    <w:rsid w:val="000F1D33"/>
    <w:rsid w:val="000F26B0"/>
    <w:rsid w:val="000F424B"/>
    <w:rsid w:val="000F4AF7"/>
    <w:rsid w:val="000F67C9"/>
    <w:rsid w:val="00104D73"/>
    <w:rsid w:val="001060A3"/>
    <w:rsid w:val="00107B1B"/>
    <w:rsid w:val="00116231"/>
    <w:rsid w:val="001172CE"/>
    <w:rsid w:val="00120E7C"/>
    <w:rsid w:val="0012605F"/>
    <w:rsid w:val="00126FAE"/>
    <w:rsid w:val="00127785"/>
    <w:rsid w:val="00142A89"/>
    <w:rsid w:val="00145945"/>
    <w:rsid w:val="00147F96"/>
    <w:rsid w:val="00155E9B"/>
    <w:rsid w:val="001653DD"/>
    <w:rsid w:val="0016583A"/>
    <w:rsid w:val="00166C90"/>
    <w:rsid w:val="00167F93"/>
    <w:rsid w:val="00170668"/>
    <w:rsid w:val="0017215A"/>
    <w:rsid w:val="00173544"/>
    <w:rsid w:val="001763CB"/>
    <w:rsid w:val="00177A1B"/>
    <w:rsid w:val="00182A0B"/>
    <w:rsid w:val="001861D3"/>
    <w:rsid w:val="00186F60"/>
    <w:rsid w:val="00192D06"/>
    <w:rsid w:val="001B2897"/>
    <w:rsid w:val="001C3E81"/>
    <w:rsid w:val="001C51D9"/>
    <w:rsid w:val="001C76D2"/>
    <w:rsid w:val="001C7AE4"/>
    <w:rsid w:val="001D3FA3"/>
    <w:rsid w:val="001D57B4"/>
    <w:rsid w:val="001E1621"/>
    <w:rsid w:val="001E2763"/>
    <w:rsid w:val="001E2B4A"/>
    <w:rsid w:val="001F23E6"/>
    <w:rsid w:val="001F5EC4"/>
    <w:rsid w:val="001F6418"/>
    <w:rsid w:val="002076AC"/>
    <w:rsid w:val="0021158A"/>
    <w:rsid w:val="00213B8D"/>
    <w:rsid w:val="002218D5"/>
    <w:rsid w:val="00221E04"/>
    <w:rsid w:val="002318DE"/>
    <w:rsid w:val="002335C4"/>
    <w:rsid w:val="00233F8F"/>
    <w:rsid w:val="00235968"/>
    <w:rsid w:val="00241076"/>
    <w:rsid w:val="002442AD"/>
    <w:rsid w:val="00244C3E"/>
    <w:rsid w:val="0024709C"/>
    <w:rsid w:val="002675C2"/>
    <w:rsid w:val="002B1271"/>
    <w:rsid w:val="002B61B2"/>
    <w:rsid w:val="002C2178"/>
    <w:rsid w:val="002D1501"/>
    <w:rsid w:val="002D4335"/>
    <w:rsid w:val="002D7344"/>
    <w:rsid w:val="002E0A90"/>
    <w:rsid w:val="002E44C1"/>
    <w:rsid w:val="002E44E3"/>
    <w:rsid w:val="002E6E90"/>
    <w:rsid w:val="002F2AFF"/>
    <w:rsid w:val="002F4230"/>
    <w:rsid w:val="002F746F"/>
    <w:rsid w:val="00301A3F"/>
    <w:rsid w:val="00305535"/>
    <w:rsid w:val="003271DF"/>
    <w:rsid w:val="0032786C"/>
    <w:rsid w:val="00337425"/>
    <w:rsid w:val="0034327E"/>
    <w:rsid w:val="00350824"/>
    <w:rsid w:val="00352FB1"/>
    <w:rsid w:val="0035331A"/>
    <w:rsid w:val="00353A5F"/>
    <w:rsid w:val="00353DCE"/>
    <w:rsid w:val="00355D04"/>
    <w:rsid w:val="00357553"/>
    <w:rsid w:val="00357771"/>
    <w:rsid w:val="00364273"/>
    <w:rsid w:val="00370F76"/>
    <w:rsid w:val="00372AEE"/>
    <w:rsid w:val="00372EFB"/>
    <w:rsid w:val="00380512"/>
    <w:rsid w:val="0038215E"/>
    <w:rsid w:val="003831E7"/>
    <w:rsid w:val="00386945"/>
    <w:rsid w:val="00396F48"/>
    <w:rsid w:val="003A199C"/>
    <w:rsid w:val="003A53B5"/>
    <w:rsid w:val="003B2588"/>
    <w:rsid w:val="003B71C9"/>
    <w:rsid w:val="003D57BE"/>
    <w:rsid w:val="003E3C4A"/>
    <w:rsid w:val="003F262F"/>
    <w:rsid w:val="00402F65"/>
    <w:rsid w:val="00405648"/>
    <w:rsid w:val="00407EE3"/>
    <w:rsid w:val="00412482"/>
    <w:rsid w:val="004154EE"/>
    <w:rsid w:val="00421CFA"/>
    <w:rsid w:val="00424ACB"/>
    <w:rsid w:val="0043339C"/>
    <w:rsid w:val="00434E42"/>
    <w:rsid w:val="00435C58"/>
    <w:rsid w:val="00436C6B"/>
    <w:rsid w:val="00441EB2"/>
    <w:rsid w:val="004502BC"/>
    <w:rsid w:val="0045128D"/>
    <w:rsid w:val="00453347"/>
    <w:rsid w:val="00453E1A"/>
    <w:rsid w:val="00462977"/>
    <w:rsid w:val="00467BD2"/>
    <w:rsid w:val="004765DF"/>
    <w:rsid w:val="00484D2F"/>
    <w:rsid w:val="0048559F"/>
    <w:rsid w:val="004856F4"/>
    <w:rsid w:val="00491881"/>
    <w:rsid w:val="00492734"/>
    <w:rsid w:val="004937FF"/>
    <w:rsid w:val="004A32BB"/>
    <w:rsid w:val="004A3F78"/>
    <w:rsid w:val="004A588A"/>
    <w:rsid w:val="004B1DA1"/>
    <w:rsid w:val="004C5B9A"/>
    <w:rsid w:val="004D333D"/>
    <w:rsid w:val="004E4C7A"/>
    <w:rsid w:val="004F6095"/>
    <w:rsid w:val="004F6742"/>
    <w:rsid w:val="0050070C"/>
    <w:rsid w:val="0050130A"/>
    <w:rsid w:val="005019D7"/>
    <w:rsid w:val="00512BBC"/>
    <w:rsid w:val="00515AE6"/>
    <w:rsid w:val="00521D0A"/>
    <w:rsid w:val="00524EDD"/>
    <w:rsid w:val="00533107"/>
    <w:rsid w:val="00533705"/>
    <w:rsid w:val="00541A0F"/>
    <w:rsid w:val="005471DB"/>
    <w:rsid w:val="00552095"/>
    <w:rsid w:val="00552C43"/>
    <w:rsid w:val="005548E5"/>
    <w:rsid w:val="005552C4"/>
    <w:rsid w:val="0055584E"/>
    <w:rsid w:val="00557BC0"/>
    <w:rsid w:val="0056159F"/>
    <w:rsid w:val="00564180"/>
    <w:rsid w:val="00565D7A"/>
    <w:rsid w:val="00576A4E"/>
    <w:rsid w:val="00582149"/>
    <w:rsid w:val="00584820"/>
    <w:rsid w:val="0058704C"/>
    <w:rsid w:val="00590DF3"/>
    <w:rsid w:val="00595295"/>
    <w:rsid w:val="005A2745"/>
    <w:rsid w:val="005B0132"/>
    <w:rsid w:val="005B3F69"/>
    <w:rsid w:val="005B55AB"/>
    <w:rsid w:val="005B7337"/>
    <w:rsid w:val="005C14C3"/>
    <w:rsid w:val="005C1DD9"/>
    <w:rsid w:val="005C448A"/>
    <w:rsid w:val="005C4658"/>
    <w:rsid w:val="005D0BD7"/>
    <w:rsid w:val="005D1F0C"/>
    <w:rsid w:val="005D2174"/>
    <w:rsid w:val="005D4DFC"/>
    <w:rsid w:val="005D7A06"/>
    <w:rsid w:val="005E4015"/>
    <w:rsid w:val="005E45E2"/>
    <w:rsid w:val="005E60B6"/>
    <w:rsid w:val="005F301E"/>
    <w:rsid w:val="005F38E1"/>
    <w:rsid w:val="006050B9"/>
    <w:rsid w:val="00615457"/>
    <w:rsid w:val="00623283"/>
    <w:rsid w:val="0062382B"/>
    <w:rsid w:val="006243E1"/>
    <w:rsid w:val="0063078A"/>
    <w:rsid w:val="00630C3D"/>
    <w:rsid w:val="00633421"/>
    <w:rsid w:val="00635FA3"/>
    <w:rsid w:val="00645C5C"/>
    <w:rsid w:val="0065043B"/>
    <w:rsid w:val="00653248"/>
    <w:rsid w:val="00653547"/>
    <w:rsid w:val="00656C42"/>
    <w:rsid w:val="006609F0"/>
    <w:rsid w:val="00661A8C"/>
    <w:rsid w:val="00664735"/>
    <w:rsid w:val="0068060B"/>
    <w:rsid w:val="0068406A"/>
    <w:rsid w:val="00684916"/>
    <w:rsid w:val="00686B27"/>
    <w:rsid w:val="00694A58"/>
    <w:rsid w:val="00695ACD"/>
    <w:rsid w:val="006A03D9"/>
    <w:rsid w:val="006A14C2"/>
    <w:rsid w:val="006A1FBE"/>
    <w:rsid w:val="006B258D"/>
    <w:rsid w:val="006C37C6"/>
    <w:rsid w:val="006C5719"/>
    <w:rsid w:val="006D0D45"/>
    <w:rsid w:val="006D253E"/>
    <w:rsid w:val="006D2A84"/>
    <w:rsid w:val="006D5670"/>
    <w:rsid w:val="006D7ACA"/>
    <w:rsid w:val="006D7CA2"/>
    <w:rsid w:val="006E29E2"/>
    <w:rsid w:val="006E3778"/>
    <w:rsid w:val="006E50B1"/>
    <w:rsid w:val="006F2032"/>
    <w:rsid w:val="006F27C6"/>
    <w:rsid w:val="00704000"/>
    <w:rsid w:val="007173B2"/>
    <w:rsid w:val="00721570"/>
    <w:rsid w:val="00735459"/>
    <w:rsid w:val="00737659"/>
    <w:rsid w:val="00737868"/>
    <w:rsid w:val="00737FCE"/>
    <w:rsid w:val="00742746"/>
    <w:rsid w:val="00746C85"/>
    <w:rsid w:val="00747617"/>
    <w:rsid w:val="0075197A"/>
    <w:rsid w:val="00752311"/>
    <w:rsid w:val="00752788"/>
    <w:rsid w:val="00756245"/>
    <w:rsid w:val="00757145"/>
    <w:rsid w:val="0076337B"/>
    <w:rsid w:val="00774C91"/>
    <w:rsid w:val="007757B0"/>
    <w:rsid w:val="00785422"/>
    <w:rsid w:val="007957DA"/>
    <w:rsid w:val="007A1735"/>
    <w:rsid w:val="007A6D4D"/>
    <w:rsid w:val="007C1676"/>
    <w:rsid w:val="007C19D7"/>
    <w:rsid w:val="007C2C19"/>
    <w:rsid w:val="007C4D4A"/>
    <w:rsid w:val="007D2E38"/>
    <w:rsid w:val="007D34A0"/>
    <w:rsid w:val="007E06C4"/>
    <w:rsid w:val="007E246A"/>
    <w:rsid w:val="007E2A69"/>
    <w:rsid w:val="007E750C"/>
    <w:rsid w:val="007F0EF3"/>
    <w:rsid w:val="00800B79"/>
    <w:rsid w:val="008027D8"/>
    <w:rsid w:val="0081183A"/>
    <w:rsid w:val="0081632C"/>
    <w:rsid w:val="00817DA0"/>
    <w:rsid w:val="00817FC0"/>
    <w:rsid w:val="008258D0"/>
    <w:rsid w:val="00825D79"/>
    <w:rsid w:val="0082747A"/>
    <w:rsid w:val="008304FC"/>
    <w:rsid w:val="00830DBB"/>
    <w:rsid w:val="00833C6B"/>
    <w:rsid w:val="008472A9"/>
    <w:rsid w:val="00855944"/>
    <w:rsid w:val="0086141B"/>
    <w:rsid w:val="008655DD"/>
    <w:rsid w:val="00865AAA"/>
    <w:rsid w:val="00867272"/>
    <w:rsid w:val="00875F7D"/>
    <w:rsid w:val="00894443"/>
    <w:rsid w:val="00895110"/>
    <w:rsid w:val="008A3204"/>
    <w:rsid w:val="008B2463"/>
    <w:rsid w:val="008C59FC"/>
    <w:rsid w:val="008D0A2E"/>
    <w:rsid w:val="008D59AA"/>
    <w:rsid w:val="008D7F14"/>
    <w:rsid w:val="008E3B2A"/>
    <w:rsid w:val="008E6C34"/>
    <w:rsid w:val="008E75BE"/>
    <w:rsid w:val="008F17EF"/>
    <w:rsid w:val="008F2C07"/>
    <w:rsid w:val="00900AF6"/>
    <w:rsid w:val="00903D80"/>
    <w:rsid w:val="0090502D"/>
    <w:rsid w:val="00905A1C"/>
    <w:rsid w:val="00907F80"/>
    <w:rsid w:val="00910445"/>
    <w:rsid w:val="00910AD4"/>
    <w:rsid w:val="00935437"/>
    <w:rsid w:val="0093754A"/>
    <w:rsid w:val="009404DA"/>
    <w:rsid w:val="00942A5B"/>
    <w:rsid w:val="00945776"/>
    <w:rsid w:val="009509F7"/>
    <w:rsid w:val="00953B35"/>
    <w:rsid w:val="00964346"/>
    <w:rsid w:val="00970DC9"/>
    <w:rsid w:val="00976BB4"/>
    <w:rsid w:val="00982C37"/>
    <w:rsid w:val="009845E4"/>
    <w:rsid w:val="00985FDC"/>
    <w:rsid w:val="00990203"/>
    <w:rsid w:val="00994FA5"/>
    <w:rsid w:val="00995131"/>
    <w:rsid w:val="009A3876"/>
    <w:rsid w:val="009A48ED"/>
    <w:rsid w:val="009A7005"/>
    <w:rsid w:val="009B7190"/>
    <w:rsid w:val="009B757F"/>
    <w:rsid w:val="009D77FE"/>
    <w:rsid w:val="009D7FB9"/>
    <w:rsid w:val="009E10B4"/>
    <w:rsid w:val="009E5183"/>
    <w:rsid w:val="009E56DA"/>
    <w:rsid w:val="009F0968"/>
    <w:rsid w:val="009F1ED1"/>
    <w:rsid w:val="00A02BD0"/>
    <w:rsid w:val="00A02DD3"/>
    <w:rsid w:val="00A03EF0"/>
    <w:rsid w:val="00A07240"/>
    <w:rsid w:val="00A2025C"/>
    <w:rsid w:val="00A215A3"/>
    <w:rsid w:val="00A229A2"/>
    <w:rsid w:val="00A31698"/>
    <w:rsid w:val="00A33095"/>
    <w:rsid w:val="00A33167"/>
    <w:rsid w:val="00A4032A"/>
    <w:rsid w:val="00A431A6"/>
    <w:rsid w:val="00A474F9"/>
    <w:rsid w:val="00A634B1"/>
    <w:rsid w:val="00A6413E"/>
    <w:rsid w:val="00A67983"/>
    <w:rsid w:val="00A7775E"/>
    <w:rsid w:val="00A8206E"/>
    <w:rsid w:val="00A8653F"/>
    <w:rsid w:val="00A908A4"/>
    <w:rsid w:val="00A91313"/>
    <w:rsid w:val="00A91FC1"/>
    <w:rsid w:val="00A92BE1"/>
    <w:rsid w:val="00A97043"/>
    <w:rsid w:val="00AA3770"/>
    <w:rsid w:val="00AA7EFA"/>
    <w:rsid w:val="00AC4543"/>
    <w:rsid w:val="00AD034D"/>
    <w:rsid w:val="00AD344D"/>
    <w:rsid w:val="00AD3F61"/>
    <w:rsid w:val="00AD41A0"/>
    <w:rsid w:val="00AD439A"/>
    <w:rsid w:val="00AD4C0D"/>
    <w:rsid w:val="00AF1515"/>
    <w:rsid w:val="00AF3011"/>
    <w:rsid w:val="00AF3C3F"/>
    <w:rsid w:val="00AF4F08"/>
    <w:rsid w:val="00AF75E5"/>
    <w:rsid w:val="00B04E27"/>
    <w:rsid w:val="00B07BD7"/>
    <w:rsid w:val="00B129DC"/>
    <w:rsid w:val="00B201D6"/>
    <w:rsid w:val="00B21363"/>
    <w:rsid w:val="00B3302C"/>
    <w:rsid w:val="00B3410B"/>
    <w:rsid w:val="00B409D4"/>
    <w:rsid w:val="00B4522F"/>
    <w:rsid w:val="00B45522"/>
    <w:rsid w:val="00B47F53"/>
    <w:rsid w:val="00B50C73"/>
    <w:rsid w:val="00B524EB"/>
    <w:rsid w:val="00B73BDE"/>
    <w:rsid w:val="00B8185F"/>
    <w:rsid w:val="00B85198"/>
    <w:rsid w:val="00B91809"/>
    <w:rsid w:val="00B9228A"/>
    <w:rsid w:val="00B923E7"/>
    <w:rsid w:val="00BA1F81"/>
    <w:rsid w:val="00BA2EFD"/>
    <w:rsid w:val="00BC059C"/>
    <w:rsid w:val="00BC16CD"/>
    <w:rsid w:val="00BC6E5D"/>
    <w:rsid w:val="00BD66D4"/>
    <w:rsid w:val="00BF0A6A"/>
    <w:rsid w:val="00BF65EA"/>
    <w:rsid w:val="00C00777"/>
    <w:rsid w:val="00C020F6"/>
    <w:rsid w:val="00C11DB1"/>
    <w:rsid w:val="00C1417A"/>
    <w:rsid w:val="00C1560D"/>
    <w:rsid w:val="00C20B7A"/>
    <w:rsid w:val="00C223AA"/>
    <w:rsid w:val="00C23905"/>
    <w:rsid w:val="00C23AD6"/>
    <w:rsid w:val="00C30808"/>
    <w:rsid w:val="00C30C79"/>
    <w:rsid w:val="00C34712"/>
    <w:rsid w:val="00C35219"/>
    <w:rsid w:val="00C361FD"/>
    <w:rsid w:val="00C41A0B"/>
    <w:rsid w:val="00C455C1"/>
    <w:rsid w:val="00C70C9B"/>
    <w:rsid w:val="00C71F4B"/>
    <w:rsid w:val="00C75395"/>
    <w:rsid w:val="00C83F71"/>
    <w:rsid w:val="00C91B25"/>
    <w:rsid w:val="00C92941"/>
    <w:rsid w:val="00C955BF"/>
    <w:rsid w:val="00C95C9D"/>
    <w:rsid w:val="00C96868"/>
    <w:rsid w:val="00C97195"/>
    <w:rsid w:val="00C97F93"/>
    <w:rsid w:val="00CA0F0F"/>
    <w:rsid w:val="00CA3590"/>
    <w:rsid w:val="00CA45E0"/>
    <w:rsid w:val="00CA4A17"/>
    <w:rsid w:val="00CA6337"/>
    <w:rsid w:val="00CB55C2"/>
    <w:rsid w:val="00CB5C9E"/>
    <w:rsid w:val="00CC3D29"/>
    <w:rsid w:val="00CC41AB"/>
    <w:rsid w:val="00CC7FFE"/>
    <w:rsid w:val="00CE33E7"/>
    <w:rsid w:val="00CF16CC"/>
    <w:rsid w:val="00CF3B09"/>
    <w:rsid w:val="00D027BC"/>
    <w:rsid w:val="00D04C65"/>
    <w:rsid w:val="00D05BAE"/>
    <w:rsid w:val="00D05C6D"/>
    <w:rsid w:val="00D05DFD"/>
    <w:rsid w:val="00D14FB6"/>
    <w:rsid w:val="00D2004E"/>
    <w:rsid w:val="00D242D7"/>
    <w:rsid w:val="00D340A1"/>
    <w:rsid w:val="00D467EA"/>
    <w:rsid w:val="00D52B31"/>
    <w:rsid w:val="00D542C3"/>
    <w:rsid w:val="00D55FD5"/>
    <w:rsid w:val="00D571A3"/>
    <w:rsid w:val="00D57930"/>
    <w:rsid w:val="00D73A30"/>
    <w:rsid w:val="00D81645"/>
    <w:rsid w:val="00D8301E"/>
    <w:rsid w:val="00D846E8"/>
    <w:rsid w:val="00D87325"/>
    <w:rsid w:val="00D95A2C"/>
    <w:rsid w:val="00DA6D84"/>
    <w:rsid w:val="00DB272C"/>
    <w:rsid w:val="00DB5A54"/>
    <w:rsid w:val="00DB71F2"/>
    <w:rsid w:val="00DD2443"/>
    <w:rsid w:val="00DD5DB0"/>
    <w:rsid w:val="00DE1A2B"/>
    <w:rsid w:val="00DE1D8F"/>
    <w:rsid w:val="00DE3833"/>
    <w:rsid w:val="00DE3CB8"/>
    <w:rsid w:val="00DF2E67"/>
    <w:rsid w:val="00DF44FC"/>
    <w:rsid w:val="00E033D0"/>
    <w:rsid w:val="00E14441"/>
    <w:rsid w:val="00E1518F"/>
    <w:rsid w:val="00E25616"/>
    <w:rsid w:val="00E33FF7"/>
    <w:rsid w:val="00E36789"/>
    <w:rsid w:val="00E3731F"/>
    <w:rsid w:val="00E46E90"/>
    <w:rsid w:val="00E47C88"/>
    <w:rsid w:val="00E61363"/>
    <w:rsid w:val="00E63ABE"/>
    <w:rsid w:val="00E647BC"/>
    <w:rsid w:val="00E7160D"/>
    <w:rsid w:val="00E7358D"/>
    <w:rsid w:val="00E829D4"/>
    <w:rsid w:val="00E83A4F"/>
    <w:rsid w:val="00E85E82"/>
    <w:rsid w:val="00E902F3"/>
    <w:rsid w:val="00E90C1F"/>
    <w:rsid w:val="00E91597"/>
    <w:rsid w:val="00E975C4"/>
    <w:rsid w:val="00EA30E6"/>
    <w:rsid w:val="00EA6AAD"/>
    <w:rsid w:val="00EB34AE"/>
    <w:rsid w:val="00EC5CD8"/>
    <w:rsid w:val="00ED16F8"/>
    <w:rsid w:val="00ED2DDF"/>
    <w:rsid w:val="00EE03B7"/>
    <w:rsid w:val="00EE6393"/>
    <w:rsid w:val="00EE71FC"/>
    <w:rsid w:val="00EE7693"/>
    <w:rsid w:val="00EF13B7"/>
    <w:rsid w:val="00EF22B0"/>
    <w:rsid w:val="00F01E59"/>
    <w:rsid w:val="00F1123E"/>
    <w:rsid w:val="00F112C6"/>
    <w:rsid w:val="00F11E0C"/>
    <w:rsid w:val="00F12865"/>
    <w:rsid w:val="00F1328B"/>
    <w:rsid w:val="00F137A8"/>
    <w:rsid w:val="00F255F4"/>
    <w:rsid w:val="00F25CB2"/>
    <w:rsid w:val="00F263D8"/>
    <w:rsid w:val="00F43A7A"/>
    <w:rsid w:val="00F44613"/>
    <w:rsid w:val="00F4683D"/>
    <w:rsid w:val="00F50E02"/>
    <w:rsid w:val="00F513CC"/>
    <w:rsid w:val="00F53F28"/>
    <w:rsid w:val="00F57530"/>
    <w:rsid w:val="00F60657"/>
    <w:rsid w:val="00F647EE"/>
    <w:rsid w:val="00F65EF8"/>
    <w:rsid w:val="00F673F3"/>
    <w:rsid w:val="00F71657"/>
    <w:rsid w:val="00F823C1"/>
    <w:rsid w:val="00F837C6"/>
    <w:rsid w:val="00F843E9"/>
    <w:rsid w:val="00F87028"/>
    <w:rsid w:val="00F93065"/>
    <w:rsid w:val="00F960B0"/>
    <w:rsid w:val="00F96D49"/>
    <w:rsid w:val="00FB1F37"/>
    <w:rsid w:val="00FB3B7D"/>
    <w:rsid w:val="00FB4D18"/>
    <w:rsid w:val="00FB725B"/>
    <w:rsid w:val="00FC552A"/>
    <w:rsid w:val="00FD0255"/>
    <w:rsid w:val="00FE1129"/>
    <w:rsid w:val="00FE53CC"/>
    <w:rsid w:val="00FF1DFA"/>
    <w:rsid w:val="00FF4D6D"/>
    <w:rsid w:val="2A61D5EB"/>
    <w:rsid w:val="47BB39ED"/>
    <w:rsid w:val="50BAAD06"/>
    <w:rsid w:val="51274F3A"/>
    <w:rsid w:val="69D047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3D3"/>
  <w15:chartTrackingRefBased/>
  <w15:docId w15:val="{4EB8E336-9CD8-434C-A845-E143DC30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32C"/>
    <w:pPr>
      <w:spacing w:after="0" w:line="240" w:lineRule="auto"/>
    </w:pPr>
    <w:rPr>
      <w:rFonts w:ascii="Calibri" w:hAnsi="Calibri" w:cs="Calibri"/>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632C"/>
    <w:rPr>
      <w:color w:val="0000FF"/>
      <w:u w:val="single"/>
    </w:rPr>
  </w:style>
  <w:style w:type="paragraph" w:styleId="NormalWeb">
    <w:name w:val="Normal (Web)"/>
    <w:basedOn w:val="Normal"/>
    <w:uiPriority w:val="99"/>
    <w:semiHidden/>
    <w:unhideWhenUsed/>
    <w:rsid w:val="0081632C"/>
    <w:pPr>
      <w:spacing w:before="100" w:beforeAutospacing="1" w:after="100" w:afterAutospacing="1"/>
    </w:pPr>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5D2174"/>
    <w:pPr>
      <w:ind w:left="720"/>
      <w:contextualSpacing/>
    </w:pPr>
  </w:style>
  <w:style w:type="paragraph" w:styleId="Textodeglobo">
    <w:name w:val="Balloon Text"/>
    <w:basedOn w:val="Normal"/>
    <w:link w:val="TextodegloboCar"/>
    <w:uiPriority w:val="99"/>
    <w:semiHidden/>
    <w:unhideWhenUsed/>
    <w:rsid w:val="009457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776"/>
    <w:rPr>
      <w:rFonts w:ascii="Segoe UI" w:hAnsi="Segoe UI" w:cs="Segoe UI"/>
      <w:sz w:val="18"/>
      <w:szCs w:val="18"/>
      <w:lang w:eastAsia="es-CO"/>
    </w:rPr>
  </w:style>
  <w:style w:type="paragraph" w:styleId="Encabezado">
    <w:name w:val="header"/>
    <w:basedOn w:val="Normal"/>
    <w:link w:val="EncabezadoCar"/>
    <w:uiPriority w:val="99"/>
    <w:unhideWhenUsed/>
    <w:rsid w:val="001F23E6"/>
    <w:pPr>
      <w:tabs>
        <w:tab w:val="center" w:pos="4419"/>
        <w:tab w:val="right" w:pos="8838"/>
      </w:tabs>
    </w:pPr>
  </w:style>
  <w:style w:type="character" w:customStyle="1" w:styleId="EncabezadoCar">
    <w:name w:val="Encabezado Car"/>
    <w:basedOn w:val="Fuentedeprrafopredeter"/>
    <w:link w:val="Encabezado"/>
    <w:uiPriority w:val="99"/>
    <w:rsid w:val="001F23E6"/>
    <w:rPr>
      <w:rFonts w:ascii="Calibri" w:hAnsi="Calibri" w:cs="Calibri"/>
      <w:lang w:eastAsia="es-CO"/>
    </w:rPr>
  </w:style>
  <w:style w:type="paragraph" w:styleId="Piedepgina">
    <w:name w:val="footer"/>
    <w:basedOn w:val="Normal"/>
    <w:link w:val="PiedepginaCar"/>
    <w:uiPriority w:val="99"/>
    <w:unhideWhenUsed/>
    <w:rsid w:val="001F23E6"/>
    <w:pPr>
      <w:tabs>
        <w:tab w:val="center" w:pos="4419"/>
        <w:tab w:val="right" w:pos="8838"/>
      </w:tabs>
    </w:pPr>
  </w:style>
  <w:style w:type="character" w:customStyle="1" w:styleId="PiedepginaCar">
    <w:name w:val="Pie de página Car"/>
    <w:basedOn w:val="Fuentedeprrafopredeter"/>
    <w:link w:val="Piedepgina"/>
    <w:uiPriority w:val="99"/>
    <w:rsid w:val="001F23E6"/>
    <w:rPr>
      <w:rFonts w:ascii="Calibri" w:hAnsi="Calibri" w:cs="Calibri"/>
      <w:lang w:eastAsia="es-CO"/>
    </w:rPr>
  </w:style>
  <w:style w:type="character" w:styleId="Mencinsinresolver">
    <w:name w:val="Unresolved Mention"/>
    <w:basedOn w:val="Fuentedeprrafopredeter"/>
    <w:uiPriority w:val="99"/>
    <w:semiHidden/>
    <w:unhideWhenUsed/>
    <w:rsid w:val="00B9228A"/>
    <w:rPr>
      <w:color w:val="605E5C"/>
      <w:shd w:val="clear" w:color="auto" w:fill="E1DFDD"/>
    </w:rPr>
  </w:style>
  <w:style w:type="paragraph" w:styleId="Textocomentario">
    <w:name w:val="annotation text"/>
    <w:basedOn w:val="Normal"/>
    <w:link w:val="TextocomentarioCar"/>
    <w:uiPriority w:val="99"/>
    <w:unhideWhenUsed/>
    <w:rsid w:val="00173544"/>
    <w:pPr>
      <w:spacing w:after="160"/>
    </w:pPr>
    <w:rPr>
      <w:rFonts w:ascii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173544"/>
    <w:rPr>
      <w:sz w:val="20"/>
      <w:szCs w:val="20"/>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73544"/>
    <w:rPr>
      <w:rFonts w:ascii="Calibri" w:hAnsi="Calibri" w:cs="Calibri"/>
      <w:lang w:eastAsia="es-CO"/>
    </w:rPr>
  </w:style>
  <w:style w:type="character" w:styleId="Hipervnculovisitado">
    <w:name w:val="FollowedHyperlink"/>
    <w:basedOn w:val="Fuentedeprrafopredeter"/>
    <w:uiPriority w:val="99"/>
    <w:semiHidden/>
    <w:unhideWhenUsed/>
    <w:rsid w:val="001C3E81"/>
    <w:rPr>
      <w:color w:val="954F72" w:themeColor="followedHyperlink"/>
      <w:u w:val="single"/>
    </w:rPr>
  </w:style>
  <w:style w:type="character" w:styleId="Refdecomentario">
    <w:name w:val="annotation reference"/>
    <w:basedOn w:val="Fuentedeprrafopredeter"/>
    <w:uiPriority w:val="99"/>
    <w:semiHidden/>
    <w:unhideWhenUsed/>
    <w:rsid w:val="00747617"/>
    <w:rPr>
      <w:sz w:val="16"/>
      <w:szCs w:val="16"/>
    </w:rPr>
  </w:style>
  <w:style w:type="paragraph" w:styleId="Asuntodelcomentario">
    <w:name w:val="annotation subject"/>
    <w:basedOn w:val="Textocomentario"/>
    <w:next w:val="Textocomentario"/>
    <w:link w:val="AsuntodelcomentarioCar"/>
    <w:uiPriority w:val="99"/>
    <w:semiHidden/>
    <w:unhideWhenUsed/>
    <w:rsid w:val="00747617"/>
    <w:pPr>
      <w:spacing w:after="0"/>
    </w:pPr>
    <w:rPr>
      <w:rFonts w:ascii="Calibri" w:hAnsi="Calibri" w:cs="Calibri"/>
      <w:b/>
      <w:bCs/>
      <w:lang w:eastAsia="es-CO"/>
    </w:rPr>
  </w:style>
  <w:style w:type="character" w:customStyle="1" w:styleId="AsuntodelcomentarioCar">
    <w:name w:val="Asunto del comentario Car"/>
    <w:basedOn w:val="TextocomentarioCar"/>
    <w:link w:val="Asuntodelcomentario"/>
    <w:uiPriority w:val="99"/>
    <w:semiHidden/>
    <w:rsid w:val="00747617"/>
    <w:rPr>
      <w:rFonts w:ascii="Calibri" w:hAnsi="Calibri" w:cs="Calibri"/>
      <w:b/>
      <w:bCs/>
      <w:sz w:val="20"/>
      <w:szCs w:val="20"/>
      <w:lang w:eastAsia="es-CO"/>
    </w:rPr>
  </w:style>
  <w:style w:type="paragraph" w:customStyle="1" w:styleId="Default">
    <w:name w:val="Default"/>
    <w:rsid w:val="0032786C"/>
    <w:pPr>
      <w:autoSpaceDE w:val="0"/>
      <w:autoSpaceDN w:val="0"/>
      <w:adjustRightInd w:val="0"/>
      <w:spacing w:after="0" w:line="240" w:lineRule="auto"/>
    </w:pPr>
    <w:rPr>
      <w:rFonts w:ascii="Segoe UI" w:hAnsi="Segoe UI" w:cs="Segoe UI"/>
      <w:color w:val="000000"/>
      <w:sz w:val="24"/>
      <w:szCs w:val="24"/>
    </w:rPr>
  </w:style>
  <w:style w:type="paragraph" w:customStyle="1" w:styleId="msonormal0">
    <w:name w:val="msonormal"/>
    <w:basedOn w:val="Normal"/>
    <w:rsid w:val="00521D0A"/>
    <w:pP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521D0A"/>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rsid w:val="00521D0A"/>
    <w:pPr>
      <w:spacing w:before="100" w:beforeAutospacing="1" w:after="100" w:afterAutospacing="1"/>
      <w:textAlignment w:val="center"/>
    </w:pPr>
    <w:rPr>
      <w:rFonts w:ascii="Times New Roman" w:eastAsia="Times New Roman" w:hAnsi="Times New Roman" w:cs="Times New Roman"/>
    </w:rPr>
  </w:style>
  <w:style w:type="paragraph" w:customStyle="1" w:styleId="xl76">
    <w:name w:val="xl76"/>
    <w:basedOn w:val="Normal"/>
    <w:rsid w:val="00521D0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7">
    <w:name w:val="xl77"/>
    <w:basedOn w:val="Normal"/>
    <w:rsid w:val="00521D0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8">
    <w:name w:val="xl78"/>
    <w:basedOn w:val="Normal"/>
    <w:rsid w:val="00521D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9">
    <w:name w:val="xl79"/>
    <w:basedOn w:val="Normal"/>
    <w:rsid w:val="00521D0A"/>
    <w:pPr>
      <w:spacing w:before="100" w:beforeAutospacing="1" w:after="100" w:afterAutospacing="1"/>
      <w:textAlignment w:val="center"/>
    </w:pPr>
    <w:rPr>
      <w:rFonts w:ascii="Times New Roman" w:eastAsia="Times New Roman" w:hAnsi="Times New Roman" w:cs="Times New Roman"/>
    </w:rPr>
  </w:style>
  <w:style w:type="paragraph" w:customStyle="1" w:styleId="xl80">
    <w:name w:val="xl80"/>
    <w:basedOn w:val="Normal"/>
    <w:rsid w:val="00521D0A"/>
    <w:pPr>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al"/>
    <w:rsid w:val="00521D0A"/>
    <w:pPr>
      <w:spacing w:before="100" w:beforeAutospacing="1" w:after="100" w:afterAutospacing="1"/>
      <w:textAlignment w:val="center"/>
    </w:pPr>
    <w:rPr>
      <w:rFonts w:ascii="Times New Roman" w:eastAsia="Times New Roman" w:hAnsi="Times New Roman" w:cs="Times New Roman"/>
    </w:rPr>
  </w:style>
  <w:style w:type="paragraph" w:customStyle="1" w:styleId="xl82">
    <w:name w:val="xl82"/>
    <w:basedOn w:val="Normal"/>
    <w:rsid w:val="00521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3">
    <w:name w:val="xl83"/>
    <w:basedOn w:val="Normal"/>
    <w:rsid w:val="00521D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rPr>
  </w:style>
  <w:style w:type="paragraph" w:customStyle="1" w:styleId="xl84">
    <w:name w:val="xl84"/>
    <w:basedOn w:val="Normal"/>
    <w:rsid w:val="00521D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rPr>
  </w:style>
  <w:style w:type="paragraph" w:customStyle="1" w:styleId="xl85">
    <w:name w:val="xl85"/>
    <w:basedOn w:val="Normal"/>
    <w:rsid w:val="00521D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rPr>
  </w:style>
  <w:style w:type="paragraph" w:customStyle="1" w:styleId="xl86">
    <w:name w:val="xl86"/>
    <w:basedOn w:val="Normal"/>
    <w:rsid w:val="00521D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rPr>
  </w:style>
  <w:style w:type="paragraph" w:customStyle="1" w:styleId="xl87">
    <w:name w:val="xl87"/>
    <w:basedOn w:val="Normal"/>
    <w:rsid w:val="00521D0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Times New Roman" w:eastAsia="Times New Roman" w:hAnsi="Times New Roman" w:cs="Times New Roman"/>
    </w:rPr>
  </w:style>
  <w:style w:type="paragraph" w:customStyle="1" w:styleId="xl88">
    <w:name w:val="xl88"/>
    <w:basedOn w:val="Normal"/>
    <w:rsid w:val="00521D0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521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0">
    <w:name w:val="xl90"/>
    <w:basedOn w:val="Normal"/>
    <w:rsid w:val="00521D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rPr>
  </w:style>
  <w:style w:type="paragraph" w:customStyle="1" w:styleId="xl91">
    <w:name w:val="xl91"/>
    <w:basedOn w:val="Normal"/>
    <w:rsid w:val="00521D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al"/>
    <w:rsid w:val="00521D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rPr>
  </w:style>
  <w:style w:type="paragraph" w:customStyle="1" w:styleId="xl93">
    <w:name w:val="xl93"/>
    <w:basedOn w:val="Normal"/>
    <w:rsid w:val="00521D0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rPr>
  </w:style>
  <w:style w:type="paragraph" w:customStyle="1" w:styleId="xl94">
    <w:name w:val="xl94"/>
    <w:basedOn w:val="Normal"/>
    <w:rsid w:val="00521D0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rPr>
  </w:style>
  <w:style w:type="paragraph" w:customStyle="1" w:styleId="xl95">
    <w:name w:val="xl95"/>
    <w:basedOn w:val="Normal"/>
    <w:rsid w:val="00521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al"/>
    <w:rsid w:val="00521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7">
    <w:name w:val="xl97"/>
    <w:basedOn w:val="Normal"/>
    <w:rsid w:val="00521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8">
    <w:name w:val="xl98"/>
    <w:basedOn w:val="Normal"/>
    <w:rsid w:val="00521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9">
    <w:name w:val="xl99"/>
    <w:basedOn w:val="Normal"/>
    <w:rsid w:val="00521D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00">
    <w:name w:val="xl100"/>
    <w:basedOn w:val="Normal"/>
    <w:rsid w:val="00521D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rPr>
  </w:style>
  <w:style w:type="paragraph" w:customStyle="1" w:styleId="xl101">
    <w:name w:val="xl101"/>
    <w:basedOn w:val="Normal"/>
    <w:rsid w:val="00521D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521D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03">
    <w:name w:val="xl103"/>
    <w:basedOn w:val="Normal"/>
    <w:rsid w:val="00521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table" w:styleId="Tablaconcuadrcula">
    <w:name w:val="Table Grid"/>
    <w:basedOn w:val="Tablanormal"/>
    <w:uiPriority w:val="39"/>
    <w:rsid w:val="008D5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2072">
      <w:bodyDiv w:val="1"/>
      <w:marLeft w:val="0"/>
      <w:marRight w:val="0"/>
      <w:marTop w:val="0"/>
      <w:marBottom w:val="0"/>
      <w:divBdr>
        <w:top w:val="none" w:sz="0" w:space="0" w:color="auto"/>
        <w:left w:val="none" w:sz="0" w:space="0" w:color="auto"/>
        <w:bottom w:val="none" w:sz="0" w:space="0" w:color="auto"/>
        <w:right w:val="none" w:sz="0" w:space="0" w:color="auto"/>
      </w:divBdr>
    </w:div>
    <w:div w:id="98724055">
      <w:bodyDiv w:val="1"/>
      <w:marLeft w:val="0"/>
      <w:marRight w:val="0"/>
      <w:marTop w:val="0"/>
      <w:marBottom w:val="0"/>
      <w:divBdr>
        <w:top w:val="none" w:sz="0" w:space="0" w:color="auto"/>
        <w:left w:val="none" w:sz="0" w:space="0" w:color="auto"/>
        <w:bottom w:val="none" w:sz="0" w:space="0" w:color="auto"/>
        <w:right w:val="none" w:sz="0" w:space="0" w:color="auto"/>
      </w:divBdr>
    </w:div>
    <w:div w:id="100953437">
      <w:bodyDiv w:val="1"/>
      <w:marLeft w:val="0"/>
      <w:marRight w:val="0"/>
      <w:marTop w:val="0"/>
      <w:marBottom w:val="0"/>
      <w:divBdr>
        <w:top w:val="none" w:sz="0" w:space="0" w:color="auto"/>
        <w:left w:val="none" w:sz="0" w:space="0" w:color="auto"/>
        <w:bottom w:val="none" w:sz="0" w:space="0" w:color="auto"/>
        <w:right w:val="none" w:sz="0" w:space="0" w:color="auto"/>
      </w:divBdr>
    </w:div>
    <w:div w:id="211310760">
      <w:bodyDiv w:val="1"/>
      <w:marLeft w:val="0"/>
      <w:marRight w:val="0"/>
      <w:marTop w:val="0"/>
      <w:marBottom w:val="0"/>
      <w:divBdr>
        <w:top w:val="none" w:sz="0" w:space="0" w:color="auto"/>
        <w:left w:val="none" w:sz="0" w:space="0" w:color="auto"/>
        <w:bottom w:val="none" w:sz="0" w:space="0" w:color="auto"/>
        <w:right w:val="none" w:sz="0" w:space="0" w:color="auto"/>
      </w:divBdr>
    </w:div>
    <w:div w:id="240910855">
      <w:bodyDiv w:val="1"/>
      <w:marLeft w:val="0"/>
      <w:marRight w:val="0"/>
      <w:marTop w:val="0"/>
      <w:marBottom w:val="0"/>
      <w:divBdr>
        <w:top w:val="none" w:sz="0" w:space="0" w:color="auto"/>
        <w:left w:val="none" w:sz="0" w:space="0" w:color="auto"/>
        <w:bottom w:val="none" w:sz="0" w:space="0" w:color="auto"/>
        <w:right w:val="none" w:sz="0" w:space="0" w:color="auto"/>
      </w:divBdr>
    </w:div>
    <w:div w:id="286467976">
      <w:bodyDiv w:val="1"/>
      <w:marLeft w:val="0"/>
      <w:marRight w:val="0"/>
      <w:marTop w:val="0"/>
      <w:marBottom w:val="0"/>
      <w:divBdr>
        <w:top w:val="none" w:sz="0" w:space="0" w:color="auto"/>
        <w:left w:val="none" w:sz="0" w:space="0" w:color="auto"/>
        <w:bottom w:val="none" w:sz="0" w:space="0" w:color="auto"/>
        <w:right w:val="none" w:sz="0" w:space="0" w:color="auto"/>
      </w:divBdr>
    </w:div>
    <w:div w:id="538444083">
      <w:bodyDiv w:val="1"/>
      <w:marLeft w:val="0"/>
      <w:marRight w:val="0"/>
      <w:marTop w:val="0"/>
      <w:marBottom w:val="0"/>
      <w:divBdr>
        <w:top w:val="none" w:sz="0" w:space="0" w:color="auto"/>
        <w:left w:val="none" w:sz="0" w:space="0" w:color="auto"/>
        <w:bottom w:val="none" w:sz="0" w:space="0" w:color="auto"/>
        <w:right w:val="none" w:sz="0" w:space="0" w:color="auto"/>
      </w:divBdr>
    </w:div>
    <w:div w:id="553077994">
      <w:bodyDiv w:val="1"/>
      <w:marLeft w:val="0"/>
      <w:marRight w:val="0"/>
      <w:marTop w:val="0"/>
      <w:marBottom w:val="0"/>
      <w:divBdr>
        <w:top w:val="none" w:sz="0" w:space="0" w:color="auto"/>
        <w:left w:val="none" w:sz="0" w:space="0" w:color="auto"/>
        <w:bottom w:val="none" w:sz="0" w:space="0" w:color="auto"/>
        <w:right w:val="none" w:sz="0" w:space="0" w:color="auto"/>
      </w:divBdr>
    </w:div>
    <w:div w:id="559678327">
      <w:bodyDiv w:val="1"/>
      <w:marLeft w:val="0"/>
      <w:marRight w:val="0"/>
      <w:marTop w:val="0"/>
      <w:marBottom w:val="0"/>
      <w:divBdr>
        <w:top w:val="none" w:sz="0" w:space="0" w:color="auto"/>
        <w:left w:val="none" w:sz="0" w:space="0" w:color="auto"/>
        <w:bottom w:val="none" w:sz="0" w:space="0" w:color="auto"/>
        <w:right w:val="none" w:sz="0" w:space="0" w:color="auto"/>
      </w:divBdr>
    </w:div>
    <w:div w:id="577711826">
      <w:bodyDiv w:val="1"/>
      <w:marLeft w:val="0"/>
      <w:marRight w:val="0"/>
      <w:marTop w:val="0"/>
      <w:marBottom w:val="0"/>
      <w:divBdr>
        <w:top w:val="none" w:sz="0" w:space="0" w:color="auto"/>
        <w:left w:val="none" w:sz="0" w:space="0" w:color="auto"/>
        <w:bottom w:val="none" w:sz="0" w:space="0" w:color="auto"/>
        <w:right w:val="none" w:sz="0" w:space="0" w:color="auto"/>
      </w:divBdr>
    </w:div>
    <w:div w:id="669718072">
      <w:bodyDiv w:val="1"/>
      <w:marLeft w:val="0"/>
      <w:marRight w:val="0"/>
      <w:marTop w:val="0"/>
      <w:marBottom w:val="0"/>
      <w:divBdr>
        <w:top w:val="none" w:sz="0" w:space="0" w:color="auto"/>
        <w:left w:val="none" w:sz="0" w:space="0" w:color="auto"/>
        <w:bottom w:val="none" w:sz="0" w:space="0" w:color="auto"/>
        <w:right w:val="none" w:sz="0" w:space="0" w:color="auto"/>
      </w:divBdr>
    </w:div>
    <w:div w:id="719860492">
      <w:bodyDiv w:val="1"/>
      <w:marLeft w:val="0"/>
      <w:marRight w:val="0"/>
      <w:marTop w:val="0"/>
      <w:marBottom w:val="0"/>
      <w:divBdr>
        <w:top w:val="none" w:sz="0" w:space="0" w:color="auto"/>
        <w:left w:val="none" w:sz="0" w:space="0" w:color="auto"/>
        <w:bottom w:val="none" w:sz="0" w:space="0" w:color="auto"/>
        <w:right w:val="none" w:sz="0" w:space="0" w:color="auto"/>
      </w:divBdr>
    </w:div>
    <w:div w:id="817038984">
      <w:bodyDiv w:val="1"/>
      <w:marLeft w:val="0"/>
      <w:marRight w:val="0"/>
      <w:marTop w:val="0"/>
      <w:marBottom w:val="0"/>
      <w:divBdr>
        <w:top w:val="none" w:sz="0" w:space="0" w:color="auto"/>
        <w:left w:val="none" w:sz="0" w:space="0" w:color="auto"/>
        <w:bottom w:val="none" w:sz="0" w:space="0" w:color="auto"/>
        <w:right w:val="none" w:sz="0" w:space="0" w:color="auto"/>
      </w:divBdr>
    </w:div>
    <w:div w:id="817385707">
      <w:bodyDiv w:val="1"/>
      <w:marLeft w:val="0"/>
      <w:marRight w:val="0"/>
      <w:marTop w:val="0"/>
      <w:marBottom w:val="0"/>
      <w:divBdr>
        <w:top w:val="none" w:sz="0" w:space="0" w:color="auto"/>
        <w:left w:val="none" w:sz="0" w:space="0" w:color="auto"/>
        <w:bottom w:val="none" w:sz="0" w:space="0" w:color="auto"/>
        <w:right w:val="none" w:sz="0" w:space="0" w:color="auto"/>
      </w:divBdr>
    </w:div>
    <w:div w:id="826481665">
      <w:bodyDiv w:val="1"/>
      <w:marLeft w:val="0"/>
      <w:marRight w:val="0"/>
      <w:marTop w:val="0"/>
      <w:marBottom w:val="0"/>
      <w:divBdr>
        <w:top w:val="none" w:sz="0" w:space="0" w:color="auto"/>
        <w:left w:val="none" w:sz="0" w:space="0" w:color="auto"/>
        <w:bottom w:val="none" w:sz="0" w:space="0" w:color="auto"/>
        <w:right w:val="none" w:sz="0" w:space="0" w:color="auto"/>
      </w:divBdr>
    </w:div>
    <w:div w:id="986513649">
      <w:bodyDiv w:val="1"/>
      <w:marLeft w:val="0"/>
      <w:marRight w:val="0"/>
      <w:marTop w:val="0"/>
      <w:marBottom w:val="0"/>
      <w:divBdr>
        <w:top w:val="none" w:sz="0" w:space="0" w:color="auto"/>
        <w:left w:val="none" w:sz="0" w:space="0" w:color="auto"/>
        <w:bottom w:val="none" w:sz="0" w:space="0" w:color="auto"/>
        <w:right w:val="none" w:sz="0" w:space="0" w:color="auto"/>
      </w:divBdr>
    </w:div>
    <w:div w:id="1035349067">
      <w:bodyDiv w:val="1"/>
      <w:marLeft w:val="0"/>
      <w:marRight w:val="0"/>
      <w:marTop w:val="0"/>
      <w:marBottom w:val="0"/>
      <w:divBdr>
        <w:top w:val="none" w:sz="0" w:space="0" w:color="auto"/>
        <w:left w:val="none" w:sz="0" w:space="0" w:color="auto"/>
        <w:bottom w:val="none" w:sz="0" w:space="0" w:color="auto"/>
        <w:right w:val="none" w:sz="0" w:space="0" w:color="auto"/>
      </w:divBdr>
    </w:div>
    <w:div w:id="1050151507">
      <w:bodyDiv w:val="1"/>
      <w:marLeft w:val="0"/>
      <w:marRight w:val="0"/>
      <w:marTop w:val="0"/>
      <w:marBottom w:val="0"/>
      <w:divBdr>
        <w:top w:val="none" w:sz="0" w:space="0" w:color="auto"/>
        <w:left w:val="none" w:sz="0" w:space="0" w:color="auto"/>
        <w:bottom w:val="none" w:sz="0" w:space="0" w:color="auto"/>
        <w:right w:val="none" w:sz="0" w:space="0" w:color="auto"/>
      </w:divBdr>
    </w:div>
    <w:div w:id="1063872182">
      <w:bodyDiv w:val="1"/>
      <w:marLeft w:val="0"/>
      <w:marRight w:val="0"/>
      <w:marTop w:val="0"/>
      <w:marBottom w:val="0"/>
      <w:divBdr>
        <w:top w:val="none" w:sz="0" w:space="0" w:color="auto"/>
        <w:left w:val="none" w:sz="0" w:space="0" w:color="auto"/>
        <w:bottom w:val="none" w:sz="0" w:space="0" w:color="auto"/>
        <w:right w:val="none" w:sz="0" w:space="0" w:color="auto"/>
      </w:divBdr>
    </w:div>
    <w:div w:id="1096824233">
      <w:bodyDiv w:val="1"/>
      <w:marLeft w:val="0"/>
      <w:marRight w:val="0"/>
      <w:marTop w:val="0"/>
      <w:marBottom w:val="0"/>
      <w:divBdr>
        <w:top w:val="none" w:sz="0" w:space="0" w:color="auto"/>
        <w:left w:val="none" w:sz="0" w:space="0" w:color="auto"/>
        <w:bottom w:val="none" w:sz="0" w:space="0" w:color="auto"/>
        <w:right w:val="none" w:sz="0" w:space="0" w:color="auto"/>
      </w:divBdr>
    </w:div>
    <w:div w:id="1220743957">
      <w:bodyDiv w:val="1"/>
      <w:marLeft w:val="0"/>
      <w:marRight w:val="0"/>
      <w:marTop w:val="0"/>
      <w:marBottom w:val="0"/>
      <w:divBdr>
        <w:top w:val="none" w:sz="0" w:space="0" w:color="auto"/>
        <w:left w:val="none" w:sz="0" w:space="0" w:color="auto"/>
        <w:bottom w:val="none" w:sz="0" w:space="0" w:color="auto"/>
        <w:right w:val="none" w:sz="0" w:space="0" w:color="auto"/>
      </w:divBdr>
    </w:div>
    <w:div w:id="1240597807">
      <w:bodyDiv w:val="1"/>
      <w:marLeft w:val="0"/>
      <w:marRight w:val="0"/>
      <w:marTop w:val="0"/>
      <w:marBottom w:val="0"/>
      <w:divBdr>
        <w:top w:val="none" w:sz="0" w:space="0" w:color="auto"/>
        <w:left w:val="none" w:sz="0" w:space="0" w:color="auto"/>
        <w:bottom w:val="none" w:sz="0" w:space="0" w:color="auto"/>
        <w:right w:val="none" w:sz="0" w:space="0" w:color="auto"/>
      </w:divBdr>
    </w:div>
    <w:div w:id="1251937428">
      <w:bodyDiv w:val="1"/>
      <w:marLeft w:val="0"/>
      <w:marRight w:val="0"/>
      <w:marTop w:val="0"/>
      <w:marBottom w:val="0"/>
      <w:divBdr>
        <w:top w:val="none" w:sz="0" w:space="0" w:color="auto"/>
        <w:left w:val="none" w:sz="0" w:space="0" w:color="auto"/>
        <w:bottom w:val="none" w:sz="0" w:space="0" w:color="auto"/>
        <w:right w:val="none" w:sz="0" w:space="0" w:color="auto"/>
      </w:divBdr>
    </w:div>
    <w:div w:id="1430201057">
      <w:bodyDiv w:val="1"/>
      <w:marLeft w:val="0"/>
      <w:marRight w:val="0"/>
      <w:marTop w:val="0"/>
      <w:marBottom w:val="0"/>
      <w:divBdr>
        <w:top w:val="none" w:sz="0" w:space="0" w:color="auto"/>
        <w:left w:val="none" w:sz="0" w:space="0" w:color="auto"/>
        <w:bottom w:val="none" w:sz="0" w:space="0" w:color="auto"/>
        <w:right w:val="none" w:sz="0" w:space="0" w:color="auto"/>
      </w:divBdr>
    </w:div>
    <w:div w:id="1448810726">
      <w:bodyDiv w:val="1"/>
      <w:marLeft w:val="0"/>
      <w:marRight w:val="0"/>
      <w:marTop w:val="0"/>
      <w:marBottom w:val="0"/>
      <w:divBdr>
        <w:top w:val="none" w:sz="0" w:space="0" w:color="auto"/>
        <w:left w:val="none" w:sz="0" w:space="0" w:color="auto"/>
        <w:bottom w:val="none" w:sz="0" w:space="0" w:color="auto"/>
        <w:right w:val="none" w:sz="0" w:space="0" w:color="auto"/>
      </w:divBdr>
    </w:div>
    <w:div w:id="1740902035">
      <w:bodyDiv w:val="1"/>
      <w:marLeft w:val="0"/>
      <w:marRight w:val="0"/>
      <w:marTop w:val="0"/>
      <w:marBottom w:val="0"/>
      <w:divBdr>
        <w:top w:val="none" w:sz="0" w:space="0" w:color="auto"/>
        <w:left w:val="none" w:sz="0" w:space="0" w:color="auto"/>
        <w:bottom w:val="none" w:sz="0" w:space="0" w:color="auto"/>
        <w:right w:val="none" w:sz="0" w:space="0" w:color="auto"/>
      </w:divBdr>
    </w:div>
    <w:div w:id="1769348560">
      <w:bodyDiv w:val="1"/>
      <w:marLeft w:val="0"/>
      <w:marRight w:val="0"/>
      <w:marTop w:val="0"/>
      <w:marBottom w:val="0"/>
      <w:divBdr>
        <w:top w:val="none" w:sz="0" w:space="0" w:color="auto"/>
        <w:left w:val="none" w:sz="0" w:space="0" w:color="auto"/>
        <w:bottom w:val="none" w:sz="0" w:space="0" w:color="auto"/>
        <w:right w:val="none" w:sz="0" w:space="0" w:color="auto"/>
      </w:divBdr>
    </w:div>
    <w:div w:id="1797286195">
      <w:bodyDiv w:val="1"/>
      <w:marLeft w:val="0"/>
      <w:marRight w:val="0"/>
      <w:marTop w:val="0"/>
      <w:marBottom w:val="0"/>
      <w:divBdr>
        <w:top w:val="none" w:sz="0" w:space="0" w:color="auto"/>
        <w:left w:val="none" w:sz="0" w:space="0" w:color="auto"/>
        <w:bottom w:val="none" w:sz="0" w:space="0" w:color="auto"/>
        <w:right w:val="none" w:sz="0" w:space="0" w:color="auto"/>
      </w:divBdr>
    </w:div>
    <w:div w:id="1817919047">
      <w:bodyDiv w:val="1"/>
      <w:marLeft w:val="0"/>
      <w:marRight w:val="0"/>
      <w:marTop w:val="0"/>
      <w:marBottom w:val="0"/>
      <w:divBdr>
        <w:top w:val="none" w:sz="0" w:space="0" w:color="auto"/>
        <w:left w:val="none" w:sz="0" w:space="0" w:color="auto"/>
        <w:bottom w:val="none" w:sz="0" w:space="0" w:color="auto"/>
        <w:right w:val="none" w:sz="0" w:space="0" w:color="auto"/>
      </w:divBdr>
    </w:div>
    <w:div w:id="1839615575">
      <w:bodyDiv w:val="1"/>
      <w:marLeft w:val="0"/>
      <w:marRight w:val="0"/>
      <w:marTop w:val="0"/>
      <w:marBottom w:val="0"/>
      <w:divBdr>
        <w:top w:val="none" w:sz="0" w:space="0" w:color="auto"/>
        <w:left w:val="none" w:sz="0" w:space="0" w:color="auto"/>
        <w:bottom w:val="none" w:sz="0" w:space="0" w:color="auto"/>
        <w:right w:val="none" w:sz="0" w:space="0" w:color="auto"/>
      </w:divBdr>
    </w:div>
    <w:div w:id="1845166120">
      <w:bodyDiv w:val="1"/>
      <w:marLeft w:val="0"/>
      <w:marRight w:val="0"/>
      <w:marTop w:val="0"/>
      <w:marBottom w:val="0"/>
      <w:divBdr>
        <w:top w:val="none" w:sz="0" w:space="0" w:color="auto"/>
        <w:left w:val="none" w:sz="0" w:space="0" w:color="auto"/>
        <w:bottom w:val="none" w:sz="0" w:space="0" w:color="auto"/>
        <w:right w:val="none" w:sz="0" w:space="0" w:color="auto"/>
      </w:divBdr>
    </w:div>
    <w:div w:id="1847359621">
      <w:bodyDiv w:val="1"/>
      <w:marLeft w:val="0"/>
      <w:marRight w:val="0"/>
      <w:marTop w:val="0"/>
      <w:marBottom w:val="0"/>
      <w:divBdr>
        <w:top w:val="none" w:sz="0" w:space="0" w:color="auto"/>
        <w:left w:val="none" w:sz="0" w:space="0" w:color="auto"/>
        <w:bottom w:val="none" w:sz="0" w:space="0" w:color="auto"/>
        <w:right w:val="none" w:sz="0" w:space="0" w:color="auto"/>
      </w:divBdr>
    </w:div>
    <w:div w:id="1895458490">
      <w:bodyDiv w:val="1"/>
      <w:marLeft w:val="0"/>
      <w:marRight w:val="0"/>
      <w:marTop w:val="0"/>
      <w:marBottom w:val="0"/>
      <w:divBdr>
        <w:top w:val="none" w:sz="0" w:space="0" w:color="auto"/>
        <w:left w:val="none" w:sz="0" w:space="0" w:color="auto"/>
        <w:bottom w:val="none" w:sz="0" w:space="0" w:color="auto"/>
        <w:right w:val="none" w:sz="0" w:space="0" w:color="auto"/>
      </w:divBdr>
    </w:div>
    <w:div w:id="1913077836">
      <w:bodyDiv w:val="1"/>
      <w:marLeft w:val="0"/>
      <w:marRight w:val="0"/>
      <w:marTop w:val="0"/>
      <w:marBottom w:val="0"/>
      <w:divBdr>
        <w:top w:val="none" w:sz="0" w:space="0" w:color="auto"/>
        <w:left w:val="none" w:sz="0" w:space="0" w:color="auto"/>
        <w:bottom w:val="none" w:sz="0" w:space="0" w:color="auto"/>
        <w:right w:val="none" w:sz="0" w:space="0" w:color="auto"/>
      </w:divBdr>
    </w:div>
    <w:div w:id="1934705709">
      <w:bodyDiv w:val="1"/>
      <w:marLeft w:val="0"/>
      <w:marRight w:val="0"/>
      <w:marTop w:val="0"/>
      <w:marBottom w:val="0"/>
      <w:divBdr>
        <w:top w:val="none" w:sz="0" w:space="0" w:color="auto"/>
        <w:left w:val="none" w:sz="0" w:space="0" w:color="auto"/>
        <w:bottom w:val="none" w:sz="0" w:space="0" w:color="auto"/>
        <w:right w:val="none" w:sz="0" w:space="0" w:color="auto"/>
      </w:divBdr>
    </w:div>
    <w:div w:id="1964654088">
      <w:bodyDiv w:val="1"/>
      <w:marLeft w:val="0"/>
      <w:marRight w:val="0"/>
      <w:marTop w:val="0"/>
      <w:marBottom w:val="0"/>
      <w:divBdr>
        <w:top w:val="none" w:sz="0" w:space="0" w:color="auto"/>
        <w:left w:val="none" w:sz="0" w:space="0" w:color="auto"/>
        <w:bottom w:val="none" w:sz="0" w:space="0" w:color="auto"/>
        <w:right w:val="none" w:sz="0" w:space="0" w:color="auto"/>
      </w:divBdr>
    </w:div>
    <w:div w:id="2102488605">
      <w:bodyDiv w:val="1"/>
      <w:marLeft w:val="0"/>
      <w:marRight w:val="0"/>
      <w:marTop w:val="0"/>
      <w:marBottom w:val="0"/>
      <w:divBdr>
        <w:top w:val="none" w:sz="0" w:space="0" w:color="auto"/>
        <w:left w:val="none" w:sz="0" w:space="0" w:color="auto"/>
        <w:bottom w:val="none" w:sz="0" w:space="0" w:color="auto"/>
        <w:right w:val="none" w:sz="0" w:space="0" w:color="auto"/>
      </w:divBdr>
    </w:div>
    <w:div w:id="2109960399">
      <w:bodyDiv w:val="1"/>
      <w:marLeft w:val="0"/>
      <w:marRight w:val="0"/>
      <w:marTop w:val="0"/>
      <w:marBottom w:val="0"/>
      <w:divBdr>
        <w:top w:val="none" w:sz="0" w:space="0" w:color="auto"/>
        <w:left w:val="none" w:sz="0" w:space="0" w:color="auto"/>
        <w:bottom w:val="none" w:sz="0" w:space="0" w:color="auto"/>
        <w:right w:val="none" w:sz="0" w:space="0" w:color="auto"/>
      </w:divBdr>
    </w:div>
    <w:div w:id="2126387115">
      <w:bodyDiv w:val="1"/>
      <w:marLeft w:val="0"/>
      <w:marRight w:val="0"/>
      <w:marTop w:val="0"/>
      <w:marBottom w:val="0"/>
      <w:divBdr>
        <w:top w:val="none" w:sz="0" w:space="0" w:color="auto"/>
        <w:left w:val="none" w:sz="0" w:space="0" w:color="auto"/>
        <w:bottom w:val="none" w:sz="0" w:space="0" w:color="auto"/>
        <w:right w:val="none" w:sz="0" w:space="0" w:color="auto"/>
      </w:divBdr>
    </w:div>
    <w:div w:id="212942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ducoldex.com.co" TargetMode="External"/><Relationship Id="rId5" Type="http://schemas.openxmlformats.org/officeDocument/2006/relationships/styles" Target="styles.xml"/><Relationship Id="rId10" Type="http://schemas.openxmlformats.org/officeDocument/2006/relationships/hyperlink" Target="http://www.innpulsacolomb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1E41CB6BBB934F965C11F1EBAD0EBF" ma:contentTypeVersion="11" ma:contentTypeDescription="Crear nuevo documento." ma:contentTypeScope="" ma:versionID="2586443fc85ab7626af4c1015d1f44e2">
  <xsd:schema xmlns:xsd="http://www.w3.org/2001/XMLSchema" xmlns:xs="http://www.w3.org/2001/XMLSchema" xmlns:p="http://schemas.microsoft.com/office/2006/metadata/properties" xmlns:ns3="4384c87d-21de-427d-b90d-8431d76c8ab5" xmlns:ns4="57429695-6dae-4717-8000-58595a776586" targetNamespace="http://schemas.microsoft.com/office/2006/metadata/properties" ma:root="true" ma:fieldsID="73b84320c873e4f64b9163620640fb55" ns3:_="" ns4:_="">
    <xsd:import namespace="4384c87d-21de-427d-b90d-8431d76c8ab5"/>
    <xsd:import namespace="57429695-6dae-4717-8000-58595a7765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4c87d-21de-427d-b90d-8431d76c8a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29695-6dae-4717-8000-58595a7765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21477-1718-405F-ACA8-A1DE844A0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4c87d-21de-427d-b90d-8431d76c8ab5"/>
    <ds:schemaRef ds:uri="57429695-6dae-4717-8000-58595a77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7C1A5-37D2-4234-A61A-679C61004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88F8D4-5EEF-4FAA-A9E4-E8AC2611C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892</Words>
  <Characters>5086</Characters>
  <Application>Microsoft Office Word</Application>
  <DocSecurity>0</DocSecurity>
  <Lines>1017</Lines>
  <Paragraphs>249</Paragraphs>
  <ScaleCrop>false</ScaleCrop>
  <Company/>
  <LinksUpToDate>false</LinksUpToDate>
  <CharactersWithSpaces>5729</CharactersWithSpaces>
  <SharedDoc>false</SharedDoc>
  <HLinks>
    <vt:vector size="12" baseType="variant">
      <vt:variant>
        <vt:i4>4390994</vt:i4>
      </vt:variant>
      <vt:variant>
        <vt:i4>3</vt:i4>
      </vt:variant>
      <vt:variant>
        <vt:i4>0</vt:i4>
      </vt:variant>
      <vt:variant>
        <vt:i4>5</vt:i4>
      </vt:variant>
      <vt:variant>
        <vt:lpwstr>http://www.fiducoldex.com.co/</vt:lpwstr>
      </vt:variant>
      <vt:variant>
        <vt:lpwstr/>
      </vt:variant>
      <vt:variant>
        <vt:i4>2490400</vt:i4>
      </vt:variant>
      <vt:variant>
        <vt:i4>0</vt:i4>
      </vt:variant>
      <vt:variant>
        <vt:i4>0</vt:i4>
      </vt:variant>
      <vt:variant>
        <vt:i4>5</vt:i4>
      </vt:variant>
      <vt:variant>
        <vt:lpwstr>http://www.colombiaproductiva.com/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Angela Alvarez Gonzalez</dc:creator>
  <cp:keywords/>
  <dc:description/>
  <cp:lastModifiedBy>Silvia Marcela Amorocho Becerra</cp:lastModifiedBy>
  <cp:revision>222</cp:revision>
  <cp:lastPrinted>2022-06-28T23:37:00Z</cp:lastPrinted>
  <dcterms:created xsi:type="dcterms:W3CDTF">2022-06-28T23:36:00Z</dcterms:created>
  <dcterms:modified xsi:type="dcterms:W3CDTF">2026-01-30T21:45:00Z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0x010100451E41CB6BBB934F965C11F1EBAD0EBF</vt:lpwstr>
  </property>
  <property fmtid="{D5CDD505-2E9C-101B-9397-08002B2CF9AE}" pid="3" name="Order">
    <vt:r8>87433200</vt:r8>
  </property>
</Properties>
</file>