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2E565" w14:textId="307E0F2D" w:rsidR="0020036D" w:rsidRPr="001F6CF5" w:rsidRDefault="0020036D" w:rsidP="002E54B2">
      <w:pPr>
        <w:pStyle w:val="Default"/>
        <w:spacing w:line="276" w:lineRule="auto"/>
        <w:jc w:val="center"/>
        <w:rPr>
          <w:b/>
          <w:color w:val="3B3838" w:themeColor="background2" w:themeShade="40"/>
          <w:sz w:val="22"/>
          <w:szCs w:val="22"/>
        </w:rPr>
      </w:pPr>
      <w:r w:rsidRPr="001F6CF5">
        <w:rPr>
          <w:b/>
          <w:color w:val="3B3838" w:themeColor="background2" w:themeShade="40"/>
          <w:sz w:val="22"/>
          <w:szCs w:val="22"/>
        </w:rPr>
        <w:t>RESPUESTAS A INQUIETUDES</w:t>
      </w:r>
    </w:p>
    <w:p w14:paraId="0CE1C0A4" w14:textId="366F1B94" w:rsidR="00572711" w:rsidRPr="001F6CF5" w:rsidRDefault="00830093" w:rsidP="002E54B2">
      <w:pPr>
        <w:pStyle w:val="Default"/>
        <w:spacing w:line="276" w:lineRule="auto"/>
        <w:jc w:val="center"/>
        <w:rPr>
          <w:b/>
          <w:bCs/>
          <w:color w:val="3B3838" w:themeColor="background2" w:themeShade="40"/>
          <w:sz w:val="22"/>
          <w:szCs w:val="22"/>
        </w:rPr>
      </w:pPr>
      <w:r>
        <w:rPr>
          <w:b/>
          <w:bCs/>
          <w:color w:val="3B3838" w:themeColor="background2" w:themeShade="40"/>
          <w:sz w:val="22"/>
          <w:szCs w:val="22"/>
        </w:rPr>
        <w:t>TERRITORIOS CLÚSTER 2026: ACOMPAÑAMIENTO</w:t>
      </w:r>
    </w:p>
    <w:p w14:paraId="3DD53F79" w14:textId="1AA29665" w:rsidR="00A94FC8" w:rsidRPr="001F6CF5" w:rsidRDefault="00536974" w:rsidP="002E54B2">
      <w:pPr>
        <w:pStyle w:val="NormalWeb"/>
        <w:spacing w:after="0" w:line="276" w:lineRule="auto"/>
        <w:jc w:val="center"/>
        <w:rPr>
          <w:rFonts w:ascii="Segoe UI" w:eastAsia="Times New Roman" w:hAnsi="Segoe UI" w:cs="Segoe UI"/>
          <w:color w:val="3B3838" w:themeColor="background2" w:themeShade="40"/>
          <w:sz w:val="22"/>
          <w:szCs w:val="22"/>
          <w:lang w:eastAsia="es-MX"/>
        </w:rPr>
      </w:pPr>
      <w:r w:rsidRPr="00536974">
        <w:rPr>
          <w:rFonts w:ascii="Segoe UI" w:hAnsi="Segoe UI" w:cs="Segoe UI"/>
          <w:b/>
          <w:color w:val="3B3838" w:themeColor="background2" w:themeShade="40"/>
          <w:sz w:val="22"/>
          <w:szCs w:val="22"/>
        </w:rPr>
        <w:t>INVITACIÓN No. TC-2026</w:t>
      </w:r>
    </w:p>
    <w:p w14:paraId="1A4052DA" w14:textId="38F0E7DD" w:rsidR="0020036D" w:rsidRPr="001F6CF5" w:rsidRDefault="0020036D" w:rsidP="00004741">
      <w:pPr>
        <w:pStyle w:val="Default"/>
        <w:spacing w:line="276" w:lineRule="auto"/>
        <w:jc w:val="both"/>
        <w:rPr>
          <w:b/>
          <w:color w:val="3B3838" w:themeColor="background2" w:themeShade="40"/>
          <w:sz w:val="22"/>
          <w:szCs w:val="22"/>
        </w:rPr>
      </w:pPr>
    </w:p>
    <w:p w14:paraId="153AE44F" w14:textId="400B553B" w:rsidR="00E7189E" w:rsidRPr="00EF66B2" w:rsidRDefault="0020036D" w:rsidP="00004741">
      <w:pPr>
        <w:pStyle w:val="NormalWeb"/>
        <w:spacing w:after="0" w:line="276" w:lineRule="auto"/>
        <w:jc w:val="both"/>
        <w:rPr>
          <w:rFonts w:ascii="Segoe UI" w:eastAsia="Times New Roman" w:hAnsi="Segoe UI" w:cs="Segoe UI"/>
          <w:bCs/>
          <w:i/>
          <w:iCs/>
          <w:color w:val="3B3838" w:themeColor="background2" w:themeShade="40"/>
          <w:sz w:val="22"/>
          <w:szCs w:val="22"/>
          <w:lang w:eastAsia="es-MX"/>
        </w:rPr>
      </w:pPr>
      <w:r w:rsidRPr="001F6CF5">
        <w:rPr>
          <w:rFonts w:ascii="Segoe UI" w:hAnsi="Segoe UI" w:cs="Segoe UI"/>
          <w:b/>
          <w:color w:val="3B3838" w:themeColor="background2" w:themeShade="40"/>
          <w:sz w:val="22"/>
          <w:szCs w:val="22"/>
        </w:rPr>
        <w:t xml:space="preserve">OBJETO: </w:t>
      </w:r>
      <w:r w:rsidR="00464C63" w:rsidRPr="00EF66B2">
        <w:rPr>
          <w:rFonts w:ascii="Segoe UI" w:hAnsi="Segoe UI" w:cs="Segoe UI"/>
          <w:bCs/>
          <w:i/>
          <w:iCs/>
          <w:color w:val="3B3838" w:themeColor="background2" w:themeShade="40"/>
          <w:sz w:val="22"/>
          <w:szCs w:val="22"/>
        </w:rPr>
        <w:t>“</w:t>
      </w:r>
      <w:r w:rsidR="00FB032C" w:rsidRPr="00FB032C">
        <w:rPr>
          <w:rFonts w:ascii="Segoe UI" w:eastAsia="Times New Roman" w:hAnsi="Segoe UI" w:cs="Segoe UI"/>
          <w:bCs/>
          <w:i/>
          <w:iCs/>
          <w:color w:val="3B3838" w:themeColor="background2" w:themeShade="40"/>
          <w:sz w:val="22"/>
          <w:szCs w:val="22"/>
          <w:lang w:eastAsia="es-MX"/>
        </w:rPr>
        <w:t xml:space="preserve">Seleccionar las aglomeraciones/iniciativas clúster beneficiarias de la convocatoria </w:t>
      </w:r>
      <w:r w:rsidR="00FB032C" w:rsidRPr="00FB032C">
        <w:rPr>
          <w:rFonts w:ascii="Segoe UI" w:eastAsia="Times New Roman" w:hAnsi="Segoe UI" w:cs="Segoe UI"/>
          <w:b/>
          <w:bCs/>
          <w:i/>
          <w:iCs/>
          <w:color w:val="3B3838" w:themeColor="background2" w:themeShade="40"/>
          <w:sz w:val="22"/>
          <w:szCs w:val="22"/>
          <w:lang w:eastAsia="es-MX"/>
        </w:rPr>
        <w:t xml:space="preserve">TERRITORIOS CLÚSTER 2026: ACOMPAÑAMIENTO </w:t>
      </w:r>
      <w:r w:rsidR="00FB032C" w:rsidRPr="00FB032C">
        <w:rPr>
          <w:rFonts w:ascii="Segoe UI" w:eastAsia="Times New Roman" w:hAnsi="Segoe UI" w:cs="Segoe UI"/>
          <w:bCs/>
          <w:i/>
          <w:iCs/>
          <w:color w:val="3B3838" w:themeColor="background2" w:themeShade="40"/>
          <w:sz w:val="22"/>
          <w:szCs w:val="22"/>
          <w:lang w:eastAsia="es-MX"/>
        </w:rPr>
        <w:t>con el fin de recibir asistencia técnica y acompañamiento para el diseño o actualización de sus hojas de ruta que promuevan su desarrollo.</w:t>
      </w:r>
      <w:r w:rsidR="00464C63" w:rsidRPr="00EF66B2">
        <w:rPr>
          <w:rFonts w:ascii="Segoe UI" w:hAnsi="Segoe UI" w:cs="Segoe UI"/>
          <w:i/>
          <w:iCs/>
          <w:color w:val="3B3838" w:themeColor="background2" w:themeShade="40"/>
          <w:sz w:val="22"/>
          <w:szCs w:val="22"/>
        </w:rPr>
        <w:t>”</w:t>
      </w:r>
      <w:r w:rsidR="008A7B53" w:rsidRPr="00EF66B2">
        <w:rPr>
          <w:rFonts w:ascii="Segoe UI" w:hAnsi="Segoe UI" w:cs="Segoe UI"/>
          <w:i/>
          <w:iCs/>
          <w:color w:val="3B3838" w:themeColor="background2" w:themeShade="40"/>
          <w:sz w:val="22"/>
          <w:szCs w:val="22"/>
        </w:rPr>
        <w:t>.</w:t>
      </w:r>
    </w:p>
    <w:p w14:paraId="2CD7E3AC" w14:textId="77777777" w:rsidR="00F83234" w:rsidRPr="001F6CF5" w:rsidRDefault="00F83234" w:rsidP="00004741">
      <w:pPr>
        <w:spacing w:after="0" w:line="276" w:lineRule="auto"/>
        <w:jc w:val="both"/>
        <w:rPr>
          <w:rFonts w:ascii="Segoe UI" w:hAnsi="Segoe UI" w:cs="Segoe UI"/>
          <w:i/>
          <w:iCs/>
          <w:color w:val="3B3838" w:themeColor="background2" w:themeShade="40"/>
        </w:rPr>
      </w:pPr>
    </w:p>
    <w:p w14:paraId="714FA681" w14:textId="77777777" w:rsidR="00F83234" w:rsidRPr="001F6CF5" w:rsidRDefault="00F83234" w:rsidP="00004741">
      <w:pPr>
        <w:spacing w:after="0" w:line="276" w:lineRule="auto"/>
        <w:jc w:val="both"/>
        <w:rPr>
          <w:rFonts w:ascii="Segoe UI" w:hAnsi="Segoe UI" w:cs="Segoe UI"/>
          <w:color w:val="3B3838" w:themeColor="background2" w:themeShade="40"/>
        </w:rPr>
      </w:pPr>
      <w:r w:rsidRPr="001F6CF5">
        <w:rPr>
          <w:rFonts w:ascii="Segoe UI" w:hAnsi="Segoe UI" w:cs="Segoe UI"/>
          <w:color w:val="3B3838" w:themeColor="background2" w:themeShade="40"/>
        </w:rPr>
        <w:t xml:space="preserve">A continuación, se enuncian las preguntas planteadas por los interesados y se da respuesta a las mismas, a saber: </w:t>
      </w:r>
    </w:p>
    <w:p w14:paraId="107F5DFC" w14:textId="77777777" w:rsidR="008A3EE1" w:rsidRPr="001F6CF5" w:rsidRDefault="008A3EE1" w:rsidP="00004741">
      <w:pPr>
        <w:spacing w:after="0" w:line="276" w:lineRule="auto"/>
        <w:jc w:val="both"/>
        <w:rPr>
          <w:rFonts w:ascii="Segoe UI" w:hAnsi="Segoe UI" w:cs="Segoe UI"/>
          <w:color w:val="3B3838" w:themeColor="background2" w:themeShade="40"/>
        </w:rPr>
      </w:pPr>
    </w:p>
    <w:p w14:paraId="2E286F76" w14:textId="6EB4321D" w:rsidR="008A3EE1" w:rsidRPr="001F6CF5" w:rsidRDefault="00004741" w:rsidP="00004741">
      <w:pPr>
        <w:pStyle w:val="Prrafodelista"/>
        <w:spacing w:after="0" w:line="276" w:lineRule="auto"/>
        <w:ind w:left="0"/>
        <w:jc w:val="both"/>
        <w:rPr>
          <w:rFonts w:ascii="Segoe UI" w:hAnsi="Segoe UI" w:cs="Segoe UI"/>
          <w:i/>
          <w:iCs/>
          <w:color w:val="2F5496" w:themeColor="accent1" w:themeShade="BF"/>
        </w:rPr>
      </w:pPr>
      <w:r w:rsidRPr="001F6CF5">
        <w:rPr>
          <w:rFonts w:ascii="Segoe UI" w:hAnsi="Segoe UI" w:cs="Segoe UI"/>
          <w:b/>
          <w:bCs/>
          <w:color w:val="3B3838" w:themeColor="background2" w:themeShade="40"/>
        </w:rPr>
        <w:t xml:space="preserve">1. </w:t>
      </w:r>
      <w:r w:rsidR="008A3EE1" w:rsidRPr="001F6CF5">
        <w:rPr>
          <w:rFonts w:ascii="Segoe UI" w:hAnsi="Segoe UI" w:cs="Segoe UI"/>
          <w:b/>
          <w:bCs/>
          <w:color w:val="3B3838" w:themeColor="background2" w:themeShade="40"/>
        </w:rPr>
        <w:t>Pregunta 1:</w:t>
      </w:r>
      <w:r w:rsidR="008A3EE1" w:rsidRPr="001F6CF5">
        <w:rPr>
          <w:rFonts w:ascii="Segoe UI" w:hAnsi="Segoe UI" w:cs="Segoe UI"/>
          <w:color w:val="3B3838" w:themeColor="background2" w:themeShade="40"/>
        </w:rPr>
        <w:t xml:space="preserve"> </w:t>
      </w:r>
      <w:r w:rsidR="00144B37" w:rsidRPr="001F6CF5">
        <w:rPr>
          <w:rFonts w:ascii="Segoe UI" w:hAnsi="Segoe UI" w:cs="Segoe UI"/>
          <w:color w:val="3B3838" w:themeColor="background2" w:themeShade="40"/>
        </w:rPr>
        <w:t>“</w:t>
      </w:r>
      <w:r w:rsidR="008A3EE1" w:rsidRPr="001F6CF5">
        <w:rPr>
          <w:rFonts w:ascii="Segoe UI" w:hAnsi="Segoe UI" w:cs="Segoe UI"/>
          <w:i/>
          <w:iCs/>
          <w:color w:val="2F5496" w:themeColor="accent1" w:themeShade="BF"/>
        </w:rPr>
        <w:t>¿</w:t>
      </w:r>
      <w:r w:rsidR="009C1BA1" w:rsidRPr="009C1BA1">
        <w:rPr>
          <w:rFonts w:ascii="Segoe UI" w:hAnsi="Segoe UI" w:cs="Segoe UI"/>
          <w:i/>
          <w:iCs/>
          <w:color w:val="2F5496" w:themeColor="accent1" w:themeShade="BF"/>
        </w:rPr>
        <w:t>Si queremos diseñar la hoja de ruta de internacionalización de una iniciativa cluster, ¿se contempla como viable?</w:t>
      </w:r>
      <w:r w:rsidR="00144B37" w:rsidRPr="001F6CF5">
        <w:rPr>
          <w:rFonts w:ascii="Segoe UI" w:hAnsi="Segoe UI" w:cs="Segoe UI"/>
          <w:i/>
          <w:iCs/>
          <w:color w:val="2F5496" w:themeColor="accent1" w:themeShade="BF"/>
        </w:rPr>
        <w:t>”</w:t>
      </w:r>
      <w:r w:rsidR="008A3EE1" w:rsidRPr="001F6CF5">
        <w:rPr>
          <w:rFonts w:ascii="Segoe UI" w:hAnsi="Segoe UI" w:cs="Segoe UI"/>
          <w:i/>
          <w:iCs/>
          <w:color w:val="2F5496" w:themeColor="accent1" w:themeShade="BF"/>
        </w:rPr>
        <w:t>.</w:t>
      </w:r>
    </w:p>
    <w:p w14:paraId="202411E3" w14:textId="77777777" w:rsidR="008A3EE1" w:rsidRPr="001F6CF5" w:rsidRDefault="008A3EE1" w:rsidP="00004741">
      <w:pPr>
        <w:spacing w:after="0" w:line="276" w:lineRule="auto"/>
        <w:jc w:val="both"/>
        <w:rPr>
          <w:rFonts w:ascii="Segoe UI" w:hAnsi="Segoe UI" w:cs="Segoe UI"/>
          <w:color w:val="3B3838" w:themeColor="background2" w:themeShade="40"/>
        </w:rPr>
      </w:pPr>
    </w:p>
    <w:p w14:paraId="055C37C6" w14:textId="2F6F9D32" w:rsidR="009C1BA1" w:rsidRPr="001F6CF5" w:rsidRDefault="008A3EE1" w:rsidP="009C1BA1">
      <w:pPr>
        <w:pStyle w:val="Prrafodelista"/>
        <w:spacing w:after="0" w:line="276" w:lineRule="auto"/>
        <w:ind w:left="0"/>
        <w:jc w:val="both"/>
        <w:rPr>
          <w:rFonts w:ascii="Segoe UI" w:eastAsia="Times New Roman" w:hAnsi="Segoe UI" w:cs="Segoe UI"/>
          <w:i/>
          <w:iCs/>
          <w:color w:val="3B3838" w:themeColor="background2" w:themeShade="40"/>
          <w:u w:val="single"/>
          <w:lang w:eastAsia="es-MX"/>
        </w:rPr>
      </w:pPr>
      <w:r w:rsidRPr="001F6CF5">
        <w:rPr>
          <w:rFonts w:ascii="Segoe UI" w:hAnsi="Segoe UI" w:cs="Segoe UI"/>
          <w:b/>
          <w:bCs/>
          <w:color w:val="3B3838" w:themeColor="background2" w:themeShade="40"/>
        </w:rPr>
        <w:t xml:space="preserve">Respuesta: </w:t>
      </w:r>
      <w:r w:rsidR="00042C23">
        <w:rPr>
          <w:rFonts w:ascii="Segoe UI" w:eastAsia="Times New Roman" w:hAnsi="Segoe UI" w:cs="Segoe UI"/>
          <w:color w:val="3B3838" w:themeColor="background2" w:themeShade="40"/>
          <w:lang w:eastAsia="es-MX"/>
        </w:rPr>
        <w:t xml:space="preserve">El objetivo de la convocatoria es </w:t>
      </w:r>
      <w:r w:rsidR="00042C23" w:rsidRPr="00042C23">
        <w:rPr>
          <w:rFonts w:ascii="Segoe UI" w:eastAsia="Times New Roman" w:hAnsi="Segoe UI" w:cs="Segoe UI"/>
          <w:color w:val="3B3838" w:themeColor="background2" w:themeShade="40"/>
          <w:lang w:eastAsia="es-MX"/>
        </w:rPr>
        <w:t>recibir asistencia técnica y acompañamiento especializado, para diseñar o actualizar su hoja de ruta y plan de acción.</w:t>
      </w:r>
      <w:r w:rsidR="00042C23">
        <w:rPr>
          <w:rFonts w:ascii="Segoe UI" w:eastAsia="Times New Roman" w:hAnsi="Segoe UI" w:cs="Segoe UI"/>
          <w:color w:val="3B3838" w:themeColor="background2" w:themeShade="40"/>
          <w:lang w:eastAsia="es-MX"/>
        </w:rPr>
        <w:t xml:space="preserve"> El foco de la hoja de ruta y los mercados que se identifiquen dentro de la</w:t>
      </w:r>
      <w:r w:rsidR="00624984">
        <w:rPr>
          <w:rFonts w:ascii="Segoe UI" w:eastAsia="Times New Roman" w:hAnsi="Segoe UI" w:cs="Segoe UI"/>
          <w:color w:val="3B3838" w:themeColor="background2" w:themeShade="40"/>
          <w:lang w:eastAsia="es-MX"/>
        </w:rPr>
        <w:t xml:space="preserve"> </w:t>
      </w:r>
      <w:r w:rsidR="00624984" w:rsidRPr="00624984">
        <w:rPr>
          <w:rFonts w:ascii="Segoe UI" w:eastAsia="Times New Roman" w:hAnsi="Segoe UI" w:cs="Segoe UI"/>
          <w:color w:val="3B3838" w:themeColor="background2" w:themeShade="40"/>
          <w:lang w:eastAsia="es-MX"/>
        </w:rPr>
        <w:t>Fase 1 - Diseño y/o actualización de la Hoja de Ruta</w:t>
      </w:r>
      <w:r w:rsidR="00624984">
        <w:rPr>
          <w:rFonts w:ascii="Segoe UI" w:eastAsia="Times New Roman" w:hAnsi="Segoe UI" w:cs="Segoe UI"/>
          <w:color w:val="3B3838" w:themeColor="background2" w:themeShade="40"/>
          <w:lang w:eastAsia="es-MX"/>
        </w:rPr>
        <w:t xml:space="preserve">, dependerá de la iniciativa clúster que resulte beneficiaria. Durante la etapa de </w:t>
      </w:r>
      <w:r w:rsidR="00854F8E">
        <w:rPr>
          <w:rFonts w:ascii="Segoe UI" w:eastAsia="Times New Roman" w:hAnsi="Segoe UI" w:cs="Segoe UI"/>
          <w:color w:val="3B3838" w:themeColor="background2" w:themeShade="40"/>
          <w:lang w:eastAsia="es-MX"/>
        </w:rPr>
        <w:t>definición de la visión estratégica, podrían resultar dentro de las opciones para ser más competitivos, entrar a mercados internacionales, pero únicamente dependerá del clúster y las definiciones que se realicen aplicando la metodología.</w:t>
      </w:r>
    </w:p>
    <w:p w14:paraId="2EC8E5FB" w14:textId="77777777" w:rsidR="007D081C" w:rsidRPr="001F6CF5" w:rsidRDefault="007D081C" w:rsidP="00004741">
      <w:pPr>
        <w:spacing w:after="0" w:line="276" w:lineRule="auto"/>
        <w:jc w:val="both"/>
        <w:rPr>
          <w:rFonts w:ascii="Segoe UI" w:hAnsi="Segoe UI" w:cs="Segoe UI"/>
          <w:b/>
          <w:color w:val="3B3838" w:themeColor="background2" w:themeShade="40"/>
        </w:rPr>
      </w:pPr>
    </w:p>
    <w:p w14:paraId="01F33664" w14:textId="77777777" w:rsidR="00F46629" w:rsidRPr="00F46629" w:rsidRDefault="007D081C" w:rsidP="00F46629">
      <w:pPr>
        <w:spacing w:after="0" w:line="276" w:lineRule="auto"/>
        <w:jc w:val="both"/>
        <w:rPr>
          <w:rFonts w:ascii="Segoe UI" w:hAnsi="Segoe UI" w:cs="Segoe UI"/>
          <w:bCs/>
          <w:i/>
          <w:iCs/>
          <w:color w:val="2F5496" w:themeColor="accent1" w:themeShade="BF"/>
        </w:rPr>
      </w:pPr>
      <w:r w:rsidRPr="001F6CF5">
        <w:rPr>
          <w:rFonts w:ascii="Segoe UI" w:hAnsi="Segoe UI" w:cs="Segoe UI"/>
          <w:b/>
          <w:color w:val="3B3838" w:themeColor="background2" w:themeShade="40"/>
        </w:rPr>
        <w:t xml:space="preserve">2. </w:t>
      </w:r>
      <w:r w:rsidR="00004741" w:rsidRPr="001F6CF5">
        <w:rPr>
          <w:rFonts w:ascii="Segoe UI" w:hAnsi="Segoe UI" w:cs="Segoe UI"/>
          <w:b/>
          <w:bCs/>
          <w:color w:val="3B3838" w:themeColor="background2" w:themeShade="40"/>
        </w:rPr>
        <w:t>Pregunta 2:</w:t>
      </w:r>
      <w:r w:rsidR="00004741" w:rsidRPr="001F6CF5">
        <w:rPr>
          <w:rFonts w:ascii="Segoe UI" w:hAnsi="Segoe UI" w:cs="Segoe UI"/>
          <w:b/>
          <w:color w:val="3B3838" w:themeColor="background2" w:themeShade="40"/>
        </w:rPr>
        <w:t xml:space="preserve"> </w:t>
      </w:r>
      <w:r w:rsidR="00F46629" w:rsidRPr="00F46629">
        <w:rPr>
          <w:rFonts w:ascii="Segoe UI" w:hAnsi="Segoe UI" w:cs="Segoe UI"/>
          <w:bCs/>
          <w:i/>
          <w:iCs/>
          <w:color w:val="2F5496" w:themeColor="accent1" w:themeShade="BF"/>
        </w:rPr>
        <w:t>La finalidad de esta solicitud es revisar las cláusulas contractuales relacionadas con la forma de desembolso de los recursos, así como los requisitos técnicos, administrativos y financieros previstos para cada etapa.</w:t>
      </w:r>
    </w:p>
    <w:p w14:paraId="6A7A5E10" w14:textId="77777777" w:rsidR="00F46629" w:rsidRPr="00F46629" w:rsidRDefault="00F46629" w:rsidP="00F46629">
      <w:pPr>
        <w:spacing w:after="0" w:line="276" w:lineRule="auto"/>
        <w:jc w:val="both"/>
        <w:rPr>
          <w:rFonts w:ascii="Segoe UI" w:hAnsi="Segoe UI" w:cs="Segoe UI"/>
          <w:bCs/>
          <w:i/>
          <w:iCs/>
          <w:color w:val="2F5496" w:themeColor="accent1" w:themeShade="BF"/>
        </w:rPr>
      </w:pPr>
      <w:r w:rsidRPr="00F46629">
        <w:rPr>
          <w:rFonts w:ascii="Segoe UI" w:hAnsi="Segoe UI" w:cs="Segoe UI"/>
          <w:bCs/>
          <w:i/>
          <w:iCs/>
          <w:color w:val="2F5496" w:themeColor="accent1" w:themeShade="BF"/>
        </w:rPr>
        <w:t>Agradezco si es posible indicar:</w:t>
      </w:r>
    </w:p>
    <w:p w14:paraId="73776D72" w14:textId="77777777" w:rsidR="00F46629" w:rsidRPr="00F46629" w:rsidRDefault="00F46629" w:rsidP="00F46629">
      <w:pPr>
        <w:spacing w:after="0" w:line="276" w:lineRule="auto"/>
        <w:jc w:val="both"/>
        <w:rPr>
          <w:rFonts w:ascii="Segoe UI" w:hAnsi="Segoe UI" w:cs="Segoe UI"/>
          <w:bCs/>
          <w:i/>
          <w:iCs/>
          <w:color w:val="2F5496" w:themeColor="accent1" w:themeShade="BF"/>
        </w:rPr>
      </w:pPr>
      <w:r w:rsidRPr="00F46629">
        <w:rPr>
          <w:rFonts w:ascii="Segoe UI" w:hAnsi="Segoe UI" w:cs="Segoe UI"/>
          <w:bCs/>
          <w:i/>
          <w:iCs/>
          <w:color w:val="2F5496" w:themeColor="accent1" w:themeShade="BF"/>
        </w:rPr>
        <w:t>• Modalidad de desembolso (anticipos, hitos, contraentrega o reembolsos)</w:t>
      </w:r>
    </w:p>
    <w:p w14:paraId="47AE92E5" w14:textId="77777777" w:rsidR="00F46629" w:rsidRPr="00F46629" w:rsidRDefault="00F46629" w:rsidP="00F46629">
      <w:pPr>
        <w:spacing w:after="0" w:line="276" w:lineRule="auto"/>
        <w:jc w:val="both"/>
        <w:rPr>
          <w:rFonts w:ascii="Segoe UI" w:hAnsi="Segoe UI" w:cs="Segoe UI"/>
          <w:bCs/>
          <w:i/>
          <w:iCs/>
          <w:color w:val="2F5496" w:themeColor="accent1" w:themeShade="BF"/>
        </w:rPr>
      </w:pPr>
      <w:r w:rsidRPr="00F46629">
        <w:rPr>
          <w:rFonts w:ascii="Segoe UI" w:hAnsi="Segoe UI" w:cs="Segoe UI"/>
          <w:bCs/>
          <w:i/>
          <w:iCs/>
          <w:color w:val="2F5496" w:themeColor="accent1" w:themeShade="BF"/>
        </w:rPr>
        <w:t>• Porcentajes y etapas</w:t>
      </w:r>
    </w:p>
    <w:p w14:paraId="0F462500" w14:textId="77777777" w:rsidR="00F46629" w:rsidRPr="00F46629" w:rsidRDefault="00F46629" w:rsidP="00F46629">
      <w:pPr>
        <w:spacing w:after="0" w:line="276" w:lineRule="auto"/>
        <w:jc w:val="both"/>
        <w:rPr>
          <w:rFonts w:ascii="Segoe UI" w:hAnsi="Segoe UI" w:cs="Segoe UI"/>
          <w:bCs/>
          <w:i/>
          <w:iCs/>
          <w:color w:val="2F5496" w:themeColor="accent1" w:themeShade="BF"/>
        </w:rPr>
      </w:pPr>
      <w:r w:rsidRPr="00F46629">
        <w:rPr>
          <w:rFonts w:ascii="Segoe UI" w:hAnsi="Segoe UI" w:cs="Segoe UI"/>
          <w:bCs/>
          <w:i/>
          <w:iCs/>
          <w:color w:val="2F5496" w:themeColor="accent1" w:themeShade="BF"/>
        </w:rPr>
        <w:t>• Requisitos previos y soportes exigidos para cada desembolso</w:t>
      </w:r>
    </w:p>
    <w:p w14:paraId="11062142" w14:textId="77777777" w:rsidR="00F46629" w:rsidRPr="00F46629" w:rsidRDefault="00F46629" w:rsidP="00F46629">
      <w:pPr>
        <w:spacing w:after="0" w:line="276" w:lineRule="auto"/>
        <w:jc w:val="both"/>
        <w:rPr>
          <w:rFonts w:ascii="Segoe UI" w:hAnsi="Segoe UI" w:cs="Segoe UI"/>
          <w:bCs/>
          <w:i/>
          <w:iCs/>
          <w:color w:val="2F5496" w:themeColor="accent1" w:themeShade="BF"/>
        </w:rPr>
      </w:pPr>
      <w:r w:rsidRPr="00F46629">
        <w:rPr>
          <w:rFonts w:ascii="Segoe UI" w:hAnsi="Segoe UI" w:cs="Segoe UI"/>
          <w:bCs/>
          <w:i/>
          <w:iCs/>
          <w:color w:val="2F5496" w:themeColor="accent1" w:themeShade="BF"/>
        </w:rPr>
        <w:t>• Garantías aplicables (si corresponden)</w:t>
      </w:r>
    </w:p>
    <w:p w14:paraId="3336938E" w14:textId="77777777" w:rsidR="00F46629" w:rsidRPr="00F46629" w:rsidRDefault="00F46629" w:rsidP="00F46629">
      <w:pPr>
        <w:spacing w:after="0" w:line="276" w:lineRule="auto"/>
        <w:jc w:val="both"/>
        <w:rPr>
          <w:rFonts w:ascii="Segoe UI" w:hAnsi="Segoe UI" w:cs="Segoe UI"/>
          <w:bCs/>
          <w:i/>
          <w:iCs/>
          <w:color w:val="2F5496" w:themeColor="accent1" w:themeShade="BF"/>
        </w:rPr>
      </w:pPr>
      <w:r w:rsidRPr="00F46629">
        <w:rPr>
          <w:rFonts w:ascii="Segoe UI" w:hAnsi="Segoe UI" w:cs="Segoe UI"/>
          <w:bCs/>
          <w:i/>
          <w:iCs/>
          <w:color w:val="2F5496" w:themeColor="accent1" w:themeShade="BF"/>
        </w:rPr>
        <w:t>• Tiempos de revisión, validación y ejecución</w:t>
      </w:r>
    </w:p>
    <w:p w14:paraId="4FC7795D" w14:textId="77777777" w:rsidR="00F46629" w:rsidRPr="00F46629" w:rsidRDefault="00F46629" w:rsidP="00F46629">
      <w:pPr>
        <w:spacing w:after="0" w:line="276" w:lineRule="auto"/>
        <w:jc w:val="both"/>
        <w:rPr>
          <w:rFonts w:ascii="Segoe UI" w:hAnsi="Segoe UI" w:cs="Segoe UI"/>
          <w:bCs/>
          <w:i/>
          <w:iCs/>
          <w:color w:val="2F5496" w:themeColor="accent1" w:themeShade="BF"/>
        </w:rPr>
      </w:pPr>
      <w:r w:rsidRPr="00F46629">
        <w:rPr>
          <w:rFonts w:ascii="Segoe UI" w:hAnsi="Segoe UI" w:cs="Segoe UI"/>
          <w:bCs/>
          <w:i/>
          <w:iCs/>
          <w:color w:val="2F5496" w:themeColor="accent1" w:themeShade="BF"/>
        </w:rPr>
        <w:t>Contar con esta información es fundamental para la planeación técnica y financiera vinculada al proceso.</w:t>
      </w:r>
    </w:p>
    <w:p w14:paraId="70B03894" w14:textId="3287C944" w:rsidR="00004741" w:rsidRPr="00F46629" w:rsidRDefault="00F46629" w:rsidP="00F46629">
      <w:pPr>
        <w:spacing w:after="0" w:line="276" w:lineRule="auto"/>
        <w:jc w:val="both"/>
        <w:rPr>
          <w:rFonts w:ascii="Segoe UI" w:eastAsia="Times New Roman" w:hAnsi="Segoe UI" w:cs="Segoe UI"/>
          <w:bCs/>
          <w:i/>
          <w:iCs/>
          <w:color w:val="2F5496" w:themeColor="accent1" w:themeShade="BF"/>
          <w:lang w:eastAsia="es-MX"/>
        </w:rPr>
      </w:pPr>
      <w:r w:rsidRPr="00F46629">
        <w:rPr>
          <w:rFonts w:ascii="Segoe UI" w:hAnsi="Segoe UI" w:cs="Segoe UI"/>
          <w:bCs/>
          <w:i/>
          <w:iCs/>
          <w:color w:val="2F5496" w:themeColor="accent1" w:themeShade="BF"/>
        </w:rPr>
        <w:t>Quedo atento(a) a la minuta contractual y orientaciones correspondientes.</w:t>
      </w:r>
      <w:r w:rsidR="004D3026" w:rsidRPr="00F46629">
        <w:rPr>
          <w:rFonts w:ascii="Segoe UI" w:eastAsia="Times New Roman" w:hAnsi="Segoe UI" w:cs="Segoe UI"/>
          <w:bCs/>
          <w:i/>
          <w:iCs/>
          <w:color w:val="2F5496" w:themeColor="accent1" w:themeShade="BF"/>
          <w:lang w:eastAsia="es-MX"/>
        </w:rPr>
        <w:t>”</w:t>
      </w:r>
      <w:r w:rsidR="00004741" w:rsidRPr="00F46629">
        <w:rPr>
          <w:rFonts w:ascii="Segoe UI" w:eastAsia="Times New Roman" w:hAnsi="Segoe UI" w:cs="Segoe UI"/>
          <w:bCs/>
          <w:i/>
          <w:iCs/>
          <w:color w:val="2F5496" w:themeColor="accent1" w:themeShade="BF"/>
          <w:lang w:eastAsia="es-MX"/>
        </w:rPr>
        <w:t xml:space="preserve">. </w:t>
      </w:r>
    </w:p>
    <w:p w14:paraId="7F53447E" w14:textId="77777777" w:rsidR="007D081C" w:rsidRPr="001F6CF5" w:rsidRDefault="007D081C" w:rsidP="004D3026">
      <w:pPr>
        <w:spacing w:after="0" w:line="276" w:lineRule="auto"/>
        <w:jc w:val="both"/>
        <w:rPr>
          <w:rFonts w:ascii="Segoe UI" w:eastAsia="Times New Roman" w:hAnsi="Segoe UI" w:cs="Segoe UI"/>
          <w:i/>
          <w:iCs/>
          <w:color w:val="3B3838" w:themeColor="background2" w:themeShade="40"/>
          <w:lang w:eastAsia="es-MX"/>
        </w:rPr>
      </w:pPr>
    </w:p>
    <w:p w14:paraId="61058A91" w14:textId="24F72543" w:rsidR="00BA7F5B" w:rsidRDefault="007D081C" w:rsidP="00BA7F5B">
      <w:pPr>
        <w:spacing w:after="0" w:line="276" w:lineRule="auto"/>
        <w:jc w:val="both"/>
        <w:rPr>
          <w:rFonts w:ascii="Segoe UI" w:eastAsia="Times New Roman" w:hAnsi="Segoe UI" w:cs="Segoe UI"/>
          <w:color w:val="3B3838" w:themeColor="background2" w:themeShade="40"/>
          <w:lang w:eastAsia="es-MX"/>
        </w:rPr>
      </w:pPr>
      <w:r w:rsidRPr="001F6CF5">
        <w:rPr>
          <w:rFonts w:ascii="Segoe UI" w:eastAsia="Times New Roman" w:hAnsi="Segoe UI" w:cs="Segoe UI"/>
          <w:b/>
          <w:bCs/>
          <w:color w:val="3B3838" w:themeColor="background2" w:themeShade="40"/>
          <w:lang w:eastAsia="es-MX"/>
        </w:rPr>
        <w:t>Respuesta</w:t>
      </w:r>
      <w:r w:rsidR="004D3026" w:rsidRPr="001F6CF5">
        <w:rPr>
          <w:rFonts w:ascii="Segoe UI" w:eastAsia="Times New Roman" w:hAnsi="Segoe UI" w:cs="Segoe UI"/>
          <w:b/>
          <w:bCs/>
          <w:color w:val="3B3838" w:themeColor="background2" w:themeShade="40"/>
          <w:lang w:eastAsia="es-MX"/>
        </w:rPr>
        <w:t xml:space="preserve">: </w:t>
      </w:r>
      <w:r w:rsidR="00BA7F5B">
        <w:rPr>
          <w:rFonts w:ascii="Segoe UI" w:eastAsia="Times New Roman" w:hAnsi="Segoe UI" w:cs="Segoe UI"/>
          <w:color w:val="3B3838" w:themeColor="background2" w:themeShade="40"/>
          <w:lang w:eastAsia="es-MX"/>
        </w:rPr>
        <w:t xml:space="preserve">De acuerdo con el numeral </w:t>
      </w:r>
      <w:r w:rsidR="00BA7F5B" w:rsidRPr="00BA7F5B">
        <w:rPr>
          <w:rFonts w:ascii="Segoe UI" w:eastAsia="Times New Roman" w:hAnsi="Segoe UI" w:cs="Segoe UI"/>
          <w:color w:val="3B3838" w:themeColor="background2" w:themeShade="40"/>
          <w:lang w:eastAsia="es-MX"/>
        </w:rPr>
        <w:t>7.4. VINCULACIÓN</w:t>
      </w:r>
      <w:r w:rsidR="00BA7F5B">
        <w:rPr>
          <w:rFonts w:ascii="Segoe UI" w:eastAsia="Times New Roman" w:hAnsi="Segoe UI" w:cs="Segoe UI"/>
          <w:color w:val="3B3838" w:themeColor="background2" w:themeShade="40"/>
          <w:lang w:eastAsia="es-MX"/>
        </w:rPr>
        <w:t xml:space="preserve">, se establece: </w:t>
      </w:r>
    </w:p>
    <w:p w14:paraId="6E07297C" w14:textId="77777777" w:rsidR="00BA7F5B" w:rsidRPr="00BA7F5B" w:rsidRDefault="00BA7F5B" w:rsidP="00BA7F5B">
      <w:pPr>
        <w:spacing w:after="0" w:line="276" w:lineRule="auto"/>
        <w:jc w:val="both"/>
        <w:rPr>
          <w:rFonts w:ascii="Segoe UI" w:eastAsia="Times New Roman" w:hAnsi="Segoe UI" w:cs="Segoe UI"/>
          <w:color w:val="3B3838" w:themeColor="background2" w:themeShade="40"/>
          <w:lang w:eastAsia="es-MX"/>
        </w:rPr>
      </w:pPr>
    </w:p>
    <w:p w14:paraId="2CA1B89D" w14:textId="03024EE3" w:rsidR="00BA7F5B" w:rsidRPr="00071B76" w:rsidRDefault="00BA7F5B" w:rsidP="00BA7F5B">
      <w:pPr>
        <w:spacing w:after="0" w:line="276" w:lineRule="auto"/>
        <w:jc w:val="both"/>
        <w:rPr>
          <w:rFonts w:ascii="Segoe UI" w:eastAsia="Times New Roman" w:hAnsi="Segoe UI" w:cs="Segoe UI"/>
          <w:i/>
          <w:iCs/>
          <w:color w:val="3B3838" w:themeColor="background2" w:themeShade="40"/>
          <w:lang w:eastAsia="es-MX"/>
        </w:rPr>
      </w:pPr>
      <w:r>
        <w:rPr>
          <w:rFonts w:ascii="Segoe UI" w:eastAsia="Times New Roman" w:hAnsi="Segoe UI" w:cs="Segoe UI"/>
          <w:color w:val="3B3838" w:themeColor="background2" w:themeShade="40"/>
          <w:lang w:eastAsia="es-MX"/>
        </w:rPr>
        <w:t>“</w:t>
      </w:r>
      <w:r w:rsidRPr="00071B76">
        <w:rPr>
          <w:rFonts w:ascii="Segoe UI" w:eastAsia="Times New Roman" w:hAnsi="Segoe UI" w:cs="Segoe UI"/>
          <w:i/>
          <w:iCs/>
          <w:color w:val="3B3838" w:themeColor="background2" w:themeShade="40"/>
          <w:lang w:eastAsia="es-MX"/>
        </w:rPr>
        <w:t>La vinculación al programa de quienes resulten seleccionados en virtud de la presente convocatoria se encuentra sometida a las normas del Derecho Privado Colombiano.</w:t>
      </w:r>
    </w:p>
    <w:p w14:paraId="7B4E398A" w14:textId="77777777" w:rsidR="00947700" w:rsidRPr="00071B76" w:rsidRDefault="00947700" w:rsidP="00BA7F5B">
      <w:pPr>
        <w:spacing w:after="0" w:line="276" w:lineRule="auto"/>
        <w:jc w:val="both"/>
        <w:rPr>
          <w:rFonts w:ascii="Segoe UI" w:eastAsia="Times New Roman" w:hAnsi="Segoe UI" w:cs="Segoe UI"/>
          <w:i/>
          <w:iCs/>
          <w:color w:val="3B3838" w:themeColor="background2" w:themeShade="40"/>
          <w:lang w:eastAsia="es-MX"/>
        </w:rPr>
      </w:pPr>
    </w:p>
    <w:p w14:paraId="53343401" w14:textId="77777777" w:rsidR="00BA7F5B" w:rsidRPr="00071B76" w:rsidRDefault="00BA7F5B" w:rsidP="00BA7F5B">
      <w:pPr>
        <w:spacing w:after="0" w:line="276" w:lineRule="auto"/>
        <w:jc w:val="both"/>
        <w:rPr>
          <w:rFonts w:ascii="Segoe UI" w:eastAsia="Times New Roman" w:hAnsi="Segoe UI" w:cs="Segoe UI"/>
          <w:i/>
          <w:iCs/>
          <w:color w:val="3B3838" w:themeColor="background2" w:themeShade="40"/>
          <w:lang w:eastAsia="es-MX"/>
        </w:rPr>
      </w:pPr>
      <w:r w:rsidRPr="00071B76">
        <w:rPr>
          <w:rFonts w:ascii="Segoe UI" w:eastAsia="Times New Roman" w:hAnsi="Segoe UI" w:cs="Segoe UI"/>
          <w:i/>
          <w:iCs/>
          <w:color w:val="3B3838" w:themeColor="background2" w:themeShade="40"/>
          <w:lang w:eastAsia="es-MX"/>
        </w:rPr>
        <w:t xml:space="preserve">En consecuencia, la relación del patrimonio autónomo INNPULSA COLOMBIA con el postulante, así como entre este y la firma consultora se instrumentará a través del documento privado que definan las partes, que </w:t>
      </w:r>
      <w:r w:rsidRPr="00071B76">
        <w:rPr>
          <w:rFonts w:ascii="Segoe UI" w:eastAsia="Times New Roman" w:hAnsi="Segoe UI" w:cs="Segoe UI"/>
          <w:b/>
          <w:bCs/>
          <w:i/>
          <w:iCs/>
          <w:color w:val="3B3838" w:themeColor="background2" w:themeShade="40"/>
          <w:u w:val="single"/>
          <w:lang w:eastAsia="es-MX"/>
        </w:rPr>
        <w:t xml:space="preserve">para el caso del patrimonio autónomo INNPULSA COLOMBIA será la CARTA DE PRESENTACIÓN DE LA POSTULACIÓN (Anexo No. 1) y en el caso del postulante con la firma consultora será un ACUERDO DE SERVICIOS </w:t>
      </w:r>
      <w:r w:rsidRPr="00071B76">
        <w:rPr>
          <w:rFonts w:ascii="Segoe UI" w:eastAsia="Times New Roman" w:hAnsi="Segoe UI" w:cs="Segoe UI"/>
          <w:i/>
          <w:iCs/>
          <w:color w:val="3B3838" w:themeColor="background2" w:themeShade="40"/>
          <w:lang w:eastAsia="es-MX"/>
        </w:rPr>
        <w:t>el cual será presentado por la firma consultora una vez se seleccione a las aglomeraciones/iniciativas clúster y se programe la primera reunión con el postulante seleccionado. El acuerdo deberá ser revisado y aprobado por el patrimonio autónomo INNPULSA COLOMBIA previamente a la suscripción del mismo.</w:t>
      </w:r>
    </w:p>
    <w:p w14:paraId="29D8C956" w14:textId="77777777" w:rsidR="00947700" w:rsidRPr="00071B76" w:rsidRDefault="00947700" w:rsidP="00BA7F5B">
      <w:pPr>
        <w:spacing w:after="0" w:line="276" w:lineRule="auto"/>
        <w:jc w:val="both"/>
        <w:rPr>
          <w:rFonts w:ascii="Segoe UI" w:eastAsia="Times New Roman" w:hAnsi="Segoe UI" w:cs="Segoe UI"/>
          <w:i/>
          <w:iCs/>
          <w:color w:val="3B3838" w:themeColor="background2" w:themeShade="40"/>
          <w:lang w:eastAsia="es-MX"/>
        </w:rPr>
      </w:pPr>
    </w:p>
    <w:p w14:paraId="173A3E9F" w14:textId="3A55D435" w:rsidR="007D081C" w:rsidRDefault="00BA7F5B" w:rsidP="00BA7F5B">
      <w:pPr>
        <w:spacing w:after="0" w:line="276" w:lineRule="auto"/>
        <w:jc w:val="both"/>
        <w:rPr>
          <w:rFonts w:ascii="Segoe UI" w:eastAsia="Times New Roman" w:hAnsi="Segoe UI" w:cs="Segoe UI"/>
          <w:color w:val="3B3838" w:themeColor="background2" w:themeShade="40"/>
          <w:lang w:eastAsia="es-MX"/>
        </w:rPr>
      </w:pPr>
      <w:r w:rsidRPr="00071B76">
        <w:rPr>
          <w:rFonts w:ascii="Segoe UI" w:eastAsia="Times New Roman" w:hAnsi="Segoe UI" w:cs="Segoe UI"/>
          <w:i/>
          <w:iCs/>
          <w:color w:val="3B3838" w:themeColor="background2" w:themeShade="40"/>
          <w:lang w:eastAsia="es-MX"/>
        </w:rPr>
        <w:t>Se entiende que una aglomeración/Iniciativa Clúster sólo estará vinculada para participar del proyecto objeto de la presente convocatoria, una vez el patrimonio autónomo INNPULSA COLOMBIA le haya notificado su admisión al programa. Posteriormente deberá firmar el acuerdo de servicios con la firma consultora donde se estipularán las condiciones de reserva de la información, la disponibilidad del capital humano de ser requerido y otras condiciones necesarias para el desarrollo del proyecto. Este acuerdo de servicios no implica realizar algún aporte económico por parte de las empresas a la firma consultora o a el patrimonio autónomo INNPULSA COLOMBIA</w:t>
      </w:r>
      <w:r w:rsidR="00947700">
        <w:rPr>
          <w:rFonts w:ascii="Segoe UI" w:eastAsia="Times New Roman" w:hAnsi="Segoe UI" w:cs="Segoe UI"/>
          <w:color w:val="3B3838" w:themeColor="background2" w:themeShade="40"/>
          <w:lang w:eastAsia="es-MX"/>
        </w:rPr>
        <w:t>”</w:t>
      </w:r>
    </w:p>
    <w:p w14:paraId="5F28F792" w14:textId="77777777" w:rsidR="00947700" w:rsidRDefault="00947700" w:rsidP="00BA7F5B">
      <w:pPr>
        <w:spacing w:after="0" w:line="276" w:lineRule="auto"/>
        <w:jc w:val="both"/>
        <w:rPr>
          <w:rFonts w:ascii="Segoe UI" w:eastAsia="Times New Roman" w:hAnsi="Segoe UI" w:cs="Segoe UI"/>
          <w:color w:val="3B3838" w:themeColor="background2" w:themeShade="40"/>
          <w:lang w:eastAsia="es-MX"/>
        </w:rPr>
      </w:pPr>
    </w:p>
    <w:p w14:paraId="7EC1228F" w14:textId="7DD432C6" w:rsidR="00071B76" w:rsidRDefault="00071B76" w:rsidP="00071B76">
      <w:pPr>
        <w:spacing w:after="0" w:line="276" w:lineRule="auto"/>
        <w:jc w:val="both"/>
        <w:rPr>
          <w:rFonts w:ascii="Segoe UI" w:eastAsia="Times New Roman" w:hAnsi="Segoe UI" w:cs="Segoe UI"/>
          <w:color w:val="3B3838" w:themeColor="background2" w:themeShade="40"/>
          <w:lang w:eastAsia="es-MX"/>
        </w:rPr>
      </w:pPr>
      <w:r>
        <w:rPr>
          <w:rFonts w:ascii="Segoe UI" w:eastAsia="Times New Roman" w:hAnsi="Segoe UI" w:cs="Segoe UI"/>
          <w:color w:val="3B3838" w:themeColor="background2" w:themeShade="40"/>
          <w:lang w:eastAsia="es-MX"/>
        </w:rPr>
        <w:t xml:space="preserve">Por otra parte, en el numeral </w:t>
      </w:r>
      <w:r w:rsidRPr="00071B76">
        <w:rPr>
          <w:rFonts w:ascii="Segoe UI" w:eastAsia="Times New Roman" w:hAnsi="Segoe UI" w:cs="Segoe UI"/>
          <w:color w:val="3B3838" w:themeColor="background2" w:themeShade="40"/>
          <w:lang w:eastAsia="es-MX"/>
        </w:rPr>
        <w:t>3.11 PRESUPUESTO</w:t>
      </w:r>
      <w:r>
        <w:rPr>
          <w:rFonts w:ascii="Segoe UI" w:eastAsia="Times New Roman" w:hAnsi="Segoe UI" w:cs="Segoe UI"/>
          <w:color w:val="3B3838" w:themeColor="background2" w:themeShade="40"/>
          <w:lang w:eastAsia="es-MX"/>
        </w:rPr>
        <w:t xml:space="preserve">, se indica: </w:t>
      </w:r>
    </w:p>
    <w:p w14:paraId="0EBA0978" w14:textId="77777777" w:rsidR="00071B76" w:rsidRPr="00071B76" w:rsidRDefault="00071B76" w:rsidP="00071B76">
      <w:pPr>
        <w:spacing w:after="0" w:line="276" w:lineRule="auto"/>
        <w:jc w:val="both"/>
        <w:rPr>
          <w:rFonts w:ascii="Segoe UI" w:eastAsia="Times New Roman" w:hAnsi="Segoe UI" w:cs="Segoe UI"/>
          <w:color w:val="3B3838" w:themeColor="background2" w:themeShade="40"/>
          <w:lang w:eastAsia="es-MX"/>
        </w:rPr>
      </w:pPr>
    </w:p>
    <w:p w14:paraId="498226C4" w14:textId="60A2D7FB" w:rsidR="00071B76" w:rsidRDefault="00071B76" w:rsidP="00071B76">
      <w:pPr>
        <w:spacing w:after="0" w:line="276" w:lineRule="auto"/>
        <w:jc w:val="both"/>
        <w:rPr>
          <w:rFonts w:ascii="Segoe UI" w:eastAsia="Times New Roman" w:hAnsi="Segoe UI" w:cs="Segoe UI"/>
          <w:color w:val="3B3838" w:themeColor="background2" w:themeShade="40"/>
          <w:lang w:eastAsia="es-MX"/>
        </w:rPr>
      </w:pPr>
      <w:r>
        <w:rPr>
          <w:rFonts w:ascii="Segoe UI" w:eastAsia="Times New Roman" w:hAnsi="Segoe UI" w:cs="Segoe UI"/>
          <w:color w:val="3B3838" w:themeColor="background2" w:themeShade="40"/>
          <w:lang w:eastAsia="es-MX"/>
        </w:rPr>
        <w:t>“</w:t>
      </w:r>
      <w:r w:rsidRPr="00D94356">
        <w:rPr>
          <w:rFonts w:ascii="Segoe UI" w:eastAsia="Times New Roman" w:hAnsi="Segoe UI" w:cs="Segoe UI"/>
          <w:b/>
          <w:bCs/>
          <w:i/>
          <w:iCs/>
          <w:color w:val="3B3838" w:themeColor="background2" w:themeShade="40"/>
          <w:u w:val="single"/>
          <w:lang w:eastAsia="es-MX"/>
        </w:rPr>
        <w:t>La presente convocatoria no tiene recursos asignados</w:t>
      </w:r>
      <w:r w:rsidRPr="00D94356">
        <w:rPr>
          <w:rFonts w:ascii="Segoe UI" w:eastAsia="Times New Roman" w:hAnsi="Segoe UI" w:cs="Segoe UI"/>
          <w:i/>
          <w:iCs/>
          <w:color w:val="3B3838" w:themeColor="background2" w:themeShade="40"/>
          <w:lang w:eastAsia="es-MX"/>
        </w:rPr>
        <w:t xml:space="preserve">. No obstante, el patrimonio autónomo INNPULSA COLOMBIA cuenta con un presupuesto total de hasta SETECIENTOS SETENTA MILLONES DE PESOS M/CTE ($770.000.000) para atender la invitación destinada a la selección y </w:t>
      </w:r>
      <w:r w:rsidRPr="00D94356">
        <w:rPr>
          <w:rFonts w:ascii="Segoe UI" w:eastAsia="Times New Roman" w:hAnsi="Segoe UI" w:cs="Segoe UI"/>
          <w:b/>
          <w:bCs/>
          <w:i/>
          <w:iCs/>
          <w:color w:val="3B3838" w:themeColor="background2" w:themeShade="40"/>
          <w:u w:val="single"/>
          <w:lang w:eastAsia="es-MX"/>
        </w:rPr>
        <w:t>contratación de la firma consultora</w:t>
      </w:r>
      <w:r w:rsidRPr="00D94356">
        <w:rPr>
          <w:rFonts w:ascii="Segoe UI" w:eastAsia="Times New Roman" w:hAnsi="Segoe UI" w:cs="Segoe UI"/>
          <w:i/>
          <w:iCs/>
          <w:color w:val="3B3838" w:themeColor="background2" w:themeShade="40"/>
          <w:lang w:eastAsia="es-MX"/>
        </w:rPr>
        <w:t xml:space="preserve"> para la asistencia técnica a las siete (7) aglomeraciones/iniciativas clúster seleccionadas, la cual será contratada de manera directa a través de un convenio</w:t>
      </w:r>
      <w:r w:rsidRPr="00071B76">
        <w:rPr>
          <w:rFonts w:ascii="Segoe UI" w:eastAsia="Times New Roman" w:hAnsi="Segoe UI" w:cs="Segoe UI"/>
          <w:color w:val="3B3838" w:themeColor="background2" w:themeShade="40"/>
          <w:lang w:eastAsia="es-MX"/>
        </w:rPr>
        <w:t>.</w:t>
      </w:r>
      <w:r w:rsidR="00D94356">
        <w:rPr>
          <w:rFonts w:ascii="Segoe UI" w:eastAsia="Times New Roman" w:hAnsi="Segoe UI" w:cs="Segoe UI"/>
          <w:color w:val="3B3838" w:themeColor="background2" w:themeShade="40"/>
          <w:lang w:eastAsia="es-MX"/>
        </w:rPr>
        <w:t>”</w:t>
      </w:r>
    </w:p>
    <w:p w14:paraId="0FD62CA0" w14:textId="77777777" w:rsidR="00071B76" w:rsidRDefault="00071B76" w:rsidP="00071B76">
      <w:pPr>
        <w:spacing w:after="0" w:line="276" w:lineRule="auto"/>
        <w:jc w:val="both"/>
        <w:rPr>
          <w:rFonts w:ascii="Segoe UI" w:eastAsia="Times New Roman" w:hAnsi="Segoe UI" w:cs="Segoe UI"/>
          <w:color w:val="3B3838" w:themeColor="background2" w:themeShade="40"/>
          <w:lang w:eastAsia="es-MX"/>
        </w:rPr>
      </w:pPr>
    </w:p>
    <w:p w14:paraId="600C0A31" w14:textId="2538303A" w:rsidR="00936450" w:rsidRPr="00936450" w:rsidRDefault="00947700" w:rsidP="00936450">
      <w:pPr>
        <w:spacing w:after="0" w:line="276" w:lineRule="auto"/>
        <w:jc w:val="both"/>
        <w:rPr>
          <w:rFonts w:ascii="Segoe UI" w:eastAsia="Times New Roman" w:hAnsi="Segoe UI" w:cs="Segoe UI"/>
          <w:color w:val="3B3838" w:themeColor="background2" w:themeShade="40"/>
          <w:lang w:eastAsia="es-MX"/>
        </w:rPr>
      </w:pPr>
      <w:r>
        <w:rPr>
          <w:rFonts w:ascii="Segoe UI" w:eastAsia="Times New Roman" w:hAnsi="Segoe UI" w:cs="Segoe UI"/>
          <w:color w:val="3B3838" w:themeColor="background2" w:themeShade="40"/>
          <w:lang w:eastAsia="es-MX"/>
        </w:rPr>
        <w:t xml:space="preserve">De esta manera, se da claridad que para esta convocatoria no aplica ninguna minuta </w:t>
      </w:r>
      <w:r w:rsidR="00AC2918">
        <w:rPr>
          <w:rFonts w:ascii="Segoe UI" w:eastAsia="Times New Roman" w:hAnsi="Segoe UI" w:cs="Segoe UI"/>
          <w:color w:val="3B3838" w:themeColor="background2" w:themeShade="40"/>
          <w:lang w:eastAsia="es-MX"/>
        </w:rPr>
        <w:t>contractual</w:t>
      </w:r>
      <w:r w:rsidR="002354D2">
        <w:rPr>
          <w:rFonts w:ascii="Segoe UI" w:eastAsia="Times New Roman" w:hAnsi="Segoe UI" w:cs="Segoe UI"/>
          <w:color w:val="3B3838" w:themeColor="background2" w:themeShade="40"/>
          <w:lang w:eastAsia="es-MX"/>
        </w:rPr>
        <w:t xml:space="preserve"> ni se realizan desembolsos al beneficiario, teniendo en cuenta que esta convocatoria corresponde a asistencia técnica y los recursos son ejecutados a través de la firma consultora que estará acompañando a las iniciativas clúster beneficiarias. </w:t>
      </w:r>
      <w:r w:rsidR="00936450">
        <w:rPr>
          <w:rFonts w:ascii="Segoe UI" w:eastAsia="Times New Roman" w:hAnsi="Segoe UI" w:cs="Segoe UI"/>
          <w:color w:val="3B3838" w:themeColor="background2" w:themeShade="40"/>
          <w:lang w:eastAsia="es-MX"/>
        </w:rPr>
        <w:t>Por lo tanto, no aplica</w:t>
      </w:r>
      <w:r w:rsidR="00830093">
        <w:rPr>
          <w:rFonts w:ascii="Segoe UI" w:eastAsia="Times New Roman" w:hAnsi="Segoe UI" w:cs="Segoe UI"/>
          <w:color w:val="3B3838" w:themeColor="background2" w:themeShade="40"/>
          <w:lang w:eastAsia="es-MX"/>
        </w:rPr>
        <w:t>n</w:t>
      </w:r>
      <w:r w:rsidR="00936450">
        <w:rPr>
          <w:rFonts w:ascii="Segoe UI" w:eastAsia="Times New Roman" w:hAnsi="Segoe UI" w:cs="Segoe UI"/>
          <w:color w:val="3B3838" w:themeColor="background2" w:themeShade="40"/>
          <w:lang w:eastAsia="es-MX"/>
        </w:rPr>
        <w:t xml:space="preserve"> los aspectos consultados sobre desembolsos, porcentajes y etapas, requisitos, </w:t>
      </w:r>
      <w:r w:rsidR="00EE003E">
        <w:rPr>
          <w:rFonts w:ascii="Segoe UI" w:eastAsia="Times New Roman" w:hAnsi="Segoe UI" w:cs="Segoe UI"/>
          <w:color w:val="3B3838" w:themeColor="background2" w:themeShade="40"/>
          <w:lang w:eastAsia="es-MX"/>
        </w:rPr>
        <w:t xml:space="preserve">garantías, y demás, </w:t>
      </w:r>
      <w:r w:rsidR="00830093">
        <w:rPr>
          <w:rFonts w:ascii="Segoe UI" w:eastAsia="Times New Roman" w:hAnsi="Segoe UI" w:cs="Segoe UI"/>
          <w:color w:val="3B3838" w:themeColor="background2" w:themeShade="40"/>
          <w:lang w:eastAsia="es-MX"/>
        </w:rPr>
        <w:t>dado que no se dará entrega de recursos al beneficiario</w:t>
      </w:r>
      <w:r w:rsidR="00EE003E">
        <w:rPr>
          <w:rFonts w:ascii="Segoe UI" w:eastAsia="Times New Roman" w:hAnsi="Segoe UI" w:cs="Segoe UI"/>
          <w:color w:val="3B3838" w:themeColor="background2" w:themeShade="40"/>
          <w:lang w:eastAsia="es-MX"/>
        </w:rPr>
        <w:t xml:space="preserve">. </w:t>
      </w:r>
    </w:p>
    <w:p w14:paraId="0E42FE97" w14:textId="77777777" w:rsidR="004D3026" w:rsidRPr="001F6CF5" w:rsidRDefault="004D3026" w:rsidP="00004741">
      <w:pPr>
        <w:spacing w:after="0" w:line="276" w:lineRule="auto"/>
        <w:jc w:val="both"/>
        <w:rPr>
          <w:rFonts w:ascii="Segoe UI" w:eastAsia="Times New Roman" w:hAnsi="Segoe UI" w:cs="Segoe UI"/>
          <w:b/>
          <w:bCs/>
          <w:i/>
          <w:iCs/>
          <w:color w:val="3B3838" w:themeColor="background2" w:themeShade="40"/>
          <w:lang w:eastAsia="es-MX"/>
        </w:rPr>
      </w:pPr>
    </w:p>
    <w:p w14:paraId="523174F9" w14:textId="77777777" w:rsidR="009B039C" w:rsidRDefault="009B039C" w:rsidP="00004741">
      <w:pPr>
        <w:spacing w:after="0" w:line="276" w:lineRule="auto"/>
        <w:jc w:val="both"/>
        <w:rPr>
          <w:rFonts w:ascii="Segoe UI" w:eastAsia="Times New Roman" w:hAnsi="Segoe UI" w:cs="Segoe UI"/>
          <w:color w:val="3B3838" w:themeColor="background2" w:themeShade="40"/>
          <w:lang w:eastAsia="es-MX"/>
        </w:rPr>
      </w:pPr>
    </w:p>
    <w:p w14:paraId="1E908773" w14:textId="6277C5C4" w:rsidR="004D3026" w:rsidRPr="001F6CF5" w:rsidRDefault="004D3026" w:rsidP="004D3026">
      <w:pPr>
        <w:spacing w:after="0" w:line="276" w:lineRule="auto"/>
        <w:jc w:val="both"/>
        <w:rPr>
          <w:rFonts w:ascii="Segoe UI" w:hAnsi="Segoe UI" w:cs="Segoe UI"/>
          <w:color w:val="000000" w:themeColor="text1"/>
        </w:rPr>
      </w:pPr>
      <w:r w:rsidRPr="001F6CF5">
        <w:rPr>
          <w:rFonts w:ascii="Segoe UI" w:hAnsi="Segoe UI" w:cs="Segoe UI"/>
          <w:color w:val="000000" w:themeColor="text1"/>
        </w:rPr>
        <w:t xml:space="preserve">La presente se publica el </w:t>
      </w:r>
      <w:r w:rsidR="00615AA2">
        <w:rPr>
          <w:rFonts w:ascii="Segoe UI" w:hAnsi="Segoe UI" w:cs="Segoe UI"/>
          <w:b/>
          <w:color w:val="000000" w:themeColor="text1"/>
        </w:rPr>
        <w:t>28 de enero de 2026</w:t>
      </w:r>
      <w:r w:rsidRPr="001F6CF5">
        <w:rPr>
          <w:rFonts w:ascii="Segoe UI" w:hAnsi="Segoe UI" w:cs="Segoe UI"/>
          <w:color w:val="000000" w:themeColor="text1"/>
        </w:rPr>
        <w:t xml:space="preserve"> en la página web de </w:t>
      </w:r>
      <w:r w:rsidRPr="001F6CF5">
        <w:rPr>
          <w:rFonts w:ascii="Segoe UI" w:hAnsi="Segoe UI" w:cs="Segoe UI"/>
          <w:b/>
          <w:bCs/>
          <w:color w:val="000000" w:themeColor="text1"/>
        </w:rPr>
        <w:t>iNNpulsa Colombia</w:t>
      </w:r>
      <w:r w:rsidRPr="001F6CF5">
        <w:rPr>
          <w:rFonts w:ascii="Segoe UI" w:hAnsi="Segoe UI" w:cs="Segoe UI"/>
          <w:color w:val="000000" w:themeColor="text1"/>
        </w:rPr>
        <w:t xml:space="preserve"> </w:t>
      </w:r>
      <w:r w:rsidR="00615AA2">
        <w:rPr>
          <w:rFonts w:ascii="Segoe UI" w:hAnsi="Segoe UI" w:cs="Segoe UI"/>
          <w:color w:val="000000" w:themeColor="text1"/>
        </w:rPr>
        <w:t xml:space="preserve"> </w:t>
      </w:r>
      <w:hyperlink r:id="rId11" w:history="1">
        <w:r w:rsidR="00615AA2" w:rsidRPr="00222D22">
          <w:rPr>
            <w:rStyle w:val="Hipervnculo"/>
            <w:rFonts w:ascii="Segoe UI" w:hAnsi="Segoe UI" w:cs="Segoe UI"/>
          </w:rPr>
          <w:t>www.innpulsacolombia.com</w:t>
        </w:r>
      </w:hyperlink>
      <w:r w:rsidR="00615AA2">
        <w:rPr>
          <w:rFonts w:ascii="Segoe UI" w:hAnsi="Segoe UI" w:cs="Segoe UI"/>
          <w:color w:val="000000" w:themeColor="text1"/>
        </w:rPr>
        <w:t xml:space="preserve"> en </w:t>
      </w:r>
      <w:r w:rsidRPr="001F6CF5">
        <w:rPr>
          <w:rFonts w:ascii="Segoe UI" w:hAnsi="Segoe UI" w:cs="Segoe UI"/>
          <w:color w:val="000000" w:themeColor="text1"/>
        </w:rPr>
        <w:t>cumplimiento de las condiciones indicadas en los términos de referencia.</w:t>
      </w:r>
    </w:p>
    <w:p w14:paraId="29A90CE9" w14:textId="77777777" w:rsidR="004D3026" w:rsidRPr="001F6CF5" w:rsidRDefault="004D3026" w:rsidP="004D3026">
      <w:pPr>
        <w:spacing w:after="0" w:line="276" w:lineRule="auto"/>
        <w:jc w:val="both"/>
        <w:rPr>
          <w:rFonts w:ascii="Segoe UI" w:hAnsi="Segoe UI" w:cs="Segoe UI"/>
          <w:b/>
          <w:color w:val="000000" w:themeColor="text1"/>
        </w:rPr>
      </w:pPr>
    </w:p>
    <w:p w14:paraId="1926BFA1" w14:textId="77777777" w:rsidR="007D081C" w:rsidRPr="001F6CF5" w:rsidRDefault="007D081C" w:rsidP="00004741">
      <w:pPr>
        <w:spacing w:after="0" w:line="276" w:lineRule="auto"/>
        <w:jc w:val="both"/>
        <w:rPr>
          <w:rFonts w:ascii="Segoe UI" w:hAnsi="Segoe UI" w:cs="Segoe UI"/>
          <w:b/>
          <w:color w:val="000000" w:themeColor="text1"/>
        </w:rPr>
      </w:pPr>
    </w:p>
    <w:p w14:paraId="634B9BB7" w14:textId="7858B7B3" w:rsidR="00707235" w:rsidRPr="001F6CF5" w:rsidRDefault="00CE3B86" w:rsidP="004D3026">
      <w:pPr>
        <w:spacing w:after="0" w:line="276" w:lineRule="auto"/>
        <w:jc w:val="center"/>
        <w:rPr>
          <w:rFonts w:ascii="Segoe UI" w:hAnsi="Segoe UI" w:cs="Segoe UI"/>
          <w:b/>
          <w:color w:val="000000" w:themeColor="text1"/>
        </w:rPr>
      </w:pPr>
      <w:r w:rsidRPr="001F6CF5">
        <w:rPr>
          <w:rFonts w:ascii="Segoe UI" w:hAnsi="Segoe UI" w:cs="Segoe UI"/>
          <w:b/>
          <w:color w:val="000000" w:themeColor="text1"/>
        </w:rPr>
        <w:t xml:space="preserve">FIDUCOLDEX </w:t>
      </w:r>
      <w:r w:rsidR="0065267B" w:rsidRPr="001F6CF5">
        <w:rPr>
          <w:rFonts w:ascii="Segoe UI" w:hAnsi="Segoe UI" w:cs="Segoe UI"/>
          <w:b/>
          <w:color w:val="000000" w:themeColor="text1"/>
        </w:rPr>
        <w:t>–</w:t>
      </w:r>
      <w:r w:rsidRPr="001F6CF5">
        <w:rPr>
          <w:rFonts w:ascii="Segoe UI" w:hAnsi="Segoe UI" w:cs="Segoe UI"/>
          <w:b/>
          <w:color w:val="000000" w:themeColor="text1"/>
        </w:rPr>
        <w:t xml:space="preserve"> </w:t>
      </w:r>
      <w:r w:rsidR="0065267B" w:rsidRPr="001F6CF5">
        <w:rPr>
          <w:rFonts w:ascii="Segoe UI" w:hAnsi="Segoe UI" w:cs="Segoe UI"/>
          <w:b/>
          <w:color w:val="000000" w:themeColor="text1"/>
        </w:rPr>
        <w:t xml:space="preserve">iNNpulsa </w:t>
      </w:r>
      <w:r w:rsidR="00707235" w:rsidRPr="001F6CF5">
        <w:rPr>
          <w:rFonts w:ascii="Segoe UI" w:hAnsi="Segoe UI" w:cs="Segoe UI"/>
          <w:b/>
          <w:color w:val="000000" w:themeColor="text1"/>
        </w:rPr>
        <w:t>C</w:t>
      </w:r>
      <w:r w:rsidR="0065267B" w:rsidRPr="001F6CF5">
        <w:rPr>
          <w:rFonts w:ascii="Segoe UI" w:hAnsi="Segoe UI" w:cs="Segoe UI"/>
          <w:b/>
          <w:color w:val="000000" w:themeColor="text1"/>
        </w:rPr>
        <w:t>olombia</w:t>
      </w:r>
    </w:p>
    <w:p w14:paraId="680A8A93" w14:textId="77777777" w:rsidR="00707235" w:rsidRPr="001F6CF5" w:rsidRDefault="00707235" w:rsidP="00004741">
      <w:pPr>
        <w:pStyle w:val="Prrafodelista"/>
        <w:spacing w:after="0" w:line="276" w:lineRule="auto"/>
        <w:jc w:val="both"/>
        <w:rPr>
          <w:rFonts w:ascii="Segoe UI" w:hAnsi="Segoe UI" w:cs="Segoe UI"/>
          <w:color w:val="000000" w:themeColor="text1"/>
        </w:rPr>
      </w:pPr>
    </w:p>
    <w:sectPr w:rsidR="00707235" w:rsidRPr="001F6CF5" w:rsidSect="003D6D24">
      <w:headerReference w:type="default" r:id="rId12"/>
      <w:footerReference w:type="default" r:id="rId13"/>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2CA28" w14:textId="77777777" w:rsidR="00891BBA" w:rsidRPr="001F6CF5" w:rsidRDefault="00891BBA" w:rsidP="00531FFB">
      <w:pPr>
        <w:spacing w:after="0" w:line="240" w:lineRule="auto"/>
      </w:pPr>
      <w:r w:rsidRPr="001F6CF5">
        <w:separator/>
      </w:r>
    </w:p>
  </w:endnote>
  <w:endnote w:type="continuationSeparator" w:id="0">
    <w:p w14:paraId="46A8030C" w14:textId="77777777" w:rsidR="00891BBA" w:rsidRPr="001F6CF5" w:rsidRDefault="00891BBA" w:rsidP="00531FFB">
      <w:pPr>
        <w:spacing w:after="0" w:line="240" w:lineRule="auto"/>
      </w:pPr>
      <w:r w:rsidRPr="001F6CF5">
        <w:continuationSeparator/>
      </w:r>
    </w:p>
  </w:endnote>
  <w:endnote w:type="continuationNotice" w:id="1">
    <w:p w14:paraId="5A719EA0" w14:textId="77777777" w:rsidR="00891BBA" w:rsidRPr="001F6CF5" w:rsidRDefault="00891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10DE" w14:textId="555C740D" w:rsidR="00531FFB" w:rsidRPr="001F6CF5" w:rsidRDefault="00531FFB" w:rsidP="00531FFB">
    <w:pPr>
      <w:pStyle w:val="Piedepgina"/>
      <w:jc w:val="right"/>
      <w:rPr>
        <w:rFonts w:ascii="Segoe UI" w:hAnsi="Segoe UI" w:cs="Segoe UI"/>
        <w:sz w:val="16"/>
        <w:szCs w:val="16"/>
      </w:rPr>
    </w:pPr>
    <w:r w:rsidRPr="001F6CF5">
      <w:rPr>
        <w:rFonts w:ascii="Segoe UI" w:hAnsi="Segoe UI" w:cs="Segoe UI"/>
        <w:sz w:val="16"/>
        <w:szCs w:val="16"/>
      </w:rPr>
      <w:t xml:space="preserve">Página </w:t>
    </w:r>
    <w:r w:rsidRPr="001F6CF5">
      <w:rPr>
        <w:rFonts w:ascii="Segoe UI" w:hAnsi="Segoe UI" w:cs="Segoe UI"/>
        <w:b/>
        <w:bCs/>
        <w:sz w:val="16"/>
        <w:szCs w:val="16"/>
      </w:rPr>
      <w:fldChar w:fldCharType="begin"/>
    </w:r>
    <w:r w:rsidRPr="001F6CF5">
      <w:rPr>
        <w:rFonts w:ascii="Segoe UI" w:hAnsi="Segoe UI" w:cs="Segoe UI"/>
        <w:b/>
        <w:bCs/>
        <w:sz w:val="16"/>
        <w:szCs w:val="16"/>
      </w:rPr>
      <w:instrText>PAGE  \* Arabic  \* MERGEFORMAT</w:instrText>
    </w:r>
    <w:r w:rsidRPr="001F6CF5">
      <w:rPr>
        <w:rFonts w:ascii="Segoe UI" w:hAnsi="Segoe UI" w:cs="Segoe UI"/>
        <w:b/>
        <w:bCs/>
        <w:sz w:val="16"/>
        <w:szCs w:val="16"/>
      </w:rPr>
      <w:fldChar w:fldCharType="separate"/>
    </w:r>
    <w:r w:rsidRPr="001F6CF5">
      <w:rPr>
        <w:rFonts w:ascii="Segoe UI" w:hAnsi="Segoe UI" w:cs="Segoe UI"/>
        <w:b/>
        <w:bCs/>
        <w:sz w:val="16"/>
        <w:szCs w:val="16"/>
      </w:rPr>
      <w:t>1</w:t>
    </w:r>
    <w:r w:rsidRPr="001F6CF5">
      <w:rPr>
        <w:rFonts w:ascii="Segoe UI" w:hAnsi="Segoe UI" w:cs="Segoe UI"/>
        <w:b/>
        <w:bCs/>
        <w:sz w:val="16"/>
        <w:szCs w:val="16"/>
      </w:rPr>
      <w:fldChar w:fldCharType="end"/>
    </w:r>
    <w:r w:rsidRPr="001F6CF5">
      <w:rPr>
        <w:rFonts w:ascii="Segoe UI" w:hAnsi="Segoe UI" w:cs="Segoe UI"/>
        <w:sz w:val="16"/>
        <w:szCs w:val="16"/>
      </w:rPr>
      <w:t xml:space="preserve"> de </w:t>
    </w:r>
    <w:r w:rsidRPr="001F6CF5">
      <w:rPr>
        <w:rFonts w:ascii="Segoe UI" w:hAnsi="Segoe UI" w:cs="Segoe UI"/>
        <w:b/>
        <w:bCs/>
        <w:sz w:val="16"/>
        <w:szCs w:val="16"/>
      </w:rPr>
      <w:fldChar w:fldCharType="begin"/>
    </w:r>
    <w:r w:rsidRPr="001F6CF5">
      <w:rPr>
        <w:rFonts w:ascii="Segoe UI" w:hAnsi="Segoe UI" w:cs="Segoe UI"/>
        <w:b/>
        <w:bCs/>
        <w:sz w:val="16"/>
        <w:szCs w:val="16"/>
      </w:rPr>
      <w:instrText>NUMPAGES  \* Arabic  \* MERGEFORMAT</w:instrText>
    </w:r>
    <w:r w:rsidRPr="001F6CF5">
      <w:rPr>
        <w:rFonts w:ascii="Segoe UI" w:hAnsi="Segoe UI" w:cs="Segoe UI"/>
        <w:b/>
        <w:bCs/>
        <w:sz w:val="16"/>
        <w:szCs w:val="16"/>
      </w:rPr>
      <w:fldChar w:fldCharType="separate"/>
    </w:r>
    <w:r w:rsidRPr="001F6CF5">
      <w:rPr>
        <w:rFonts w:ascii="Segoe UI" w:hAnsi="Segoe UI" w:cs="Segoe UI"/>
        <w:b/>
        <w:bCs/>
        <w:sz w:val="16"/>
        <w:szCs w:val="16"/>
      </w:rPr>
      <w:t>2</w:t>
    </w:r>
    <w:r w:rsidRPr="001F6CF5">
      <w:rPr>
        <w:rFonts w:ascii="Segoe UI" w:hAnsi="Segoe UI" w:cs="Segoe U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9E49" w14:textId="77777777" w:rsidR="00891BBA" w:rsidRPr="001F6CF5" w:rsidRDefault="00891BBA" w:rsidP="00531FFB">
      <w:pPr>
        <w:spacing w:after="0" w:line="240" w:lineRule="auto"/>
      </w:pPr>
      <w:r w:rsidRPr="001F6CF5">
        <w:separator/>
      </w:r>
    </w:p>
  </w:footnote>
  <w:footnote w:type="continuationSeparator" w:id="0">
    <w:p w14:paraId="47703DFA" w14:textId="77777777" w:rsidR="00891BBA" w:rsidRPr="001F6CF5" w:rsidRDefault="00891BBA" w:rsidP="00531FFB">
      <w:pPr>
        <w:spacing w:after="0" w:line="240" w:lineRule="auto"/>
      </w:pPr>
      <w:r w:rsidRPr="001F6CF5">
        <w:continuationSeparator/>
      </w:r>
    </w:p>
  </w:footnote>
  <w:footnote w:type="continuationNotice" w:id="1">
    <w:p w14:paraId="6CAF6BF8" w14:textId="77777777" w:rsidR="00891BBA" w:rsidRPr="001F6CF5" w:rsidRDefault="00891B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210978" w:rsidRPr="001F6CF5" w14:paraId="38F6EA0C" w14:textId="77777777" w:rsidTr="00973196">
      <w:tc>
        <w:tcPr>
          <w:tcW w:w="2945" w:type="dxa"/>
        </w:tcPr>
        <w:p w14:paraId="6A35AEBF" w14:textId="7B3373CB" w:rsidR="00210978" w:rsidRPr="001F6CF5" w:rsidRDefault="00210978" w:rsidP="0092755F">
          <w:pPr>
            <w:pStyle w:val="Encabezado"/>
          </w:pPr>
        </w:p>
      </w:tc>
      <w:tc>
        <w:tcPr>
          <w:tcW w:w="2945" w:type="dxa"/>
        </w:tcPr>
        <w:p w14:paraId="287DC09C" w14:textId="77777777" w:rsidR="00210978" w:rsidRPr="001F6CF5" w:rsidRDefault="00210978" w:rsidP="00210978">
          <w:pPr>
            <w:pStyle w:val="Encabezado"/>
            <w:jc w:val="center"/>
          </w:pPr>
        </w:p>
      </w:tc>
      <w:tc>
        <w:tcPr>
          <w:tcW w:w="2945" w:type="dxa"/>
        </w:tcPr>
        <w:p w14:paraId="7B52F7BC" w14:textId="0488F9A7" w:rsidR="00210978" w:rsidRPr="001F6CF5" w:rsidRDefault="00210978" w:rsidP="00210978">
          <w:pPr>
            <w:pStyle w:val="Encabezado"/>
            <w:ind w:right="-115"/>
            <w:jc w:val="right"/>
          </w:pPr>
        </w:p>
      </w:tc>
    </w:tr>
  </w:tbl>
  <w:p w14:paraId="4B7FB4AC" w14:textId="48CE28B4" w:rsidR="001F6CF5" w:rsidRPr="001F6CF5" w:rsidRDefault="001F6CF5" w:rsidP="006D69C1">
    <w:pPr>
      <w:pStyle w:val="Encabezado"/>
    </w:pPr>
    <w:r w:rsidRPr="001F6CF5">
      <w:rPr>
        <w:noProof/>
        <w:sz w:val="20"/>
      </w:rPr>
      <w:drawing>
        <wp:anchor distT="0" distB="0" distL="114300" distR="114300" simplePos="0" relativeHeight="251659264" behindDoc="1" locked="0" layoutInCell="1" allowOverlap="1" wp14:anchorId="239DB11E" wp14:editId="389CE755">
          <wp:simplePos x="0" y="0"/>
          <wp:positionH relativeFrom="column">
            <wp:posOffset>1735455</wp:posOffset>
          </wp:positionH>
          <wp:positionV relativeFrom="paragraph">
            <wp:posOffset>-127635</wp:posOffset>
          </wp:positionV>
          <wp:extent cx="2140060" cy="749339"/>
          <wp:effectExtent l="0" t="0" r="0" b="0"/>
          <wp:wrapNone/>
          <wp:docPr id="940171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7118" name=""/>
                  <pic:cNvPicPr/>
                </pic:nvPicPr>
                <pic:blipFill>
                  <a:blip r:embed="rId1">
                    <a:extLst>
                      <a:ext uri="{28A0092B-C50C-407E-A947-70E740481C1C}">
                        <a14:useLocalDpi xmlns:a14="http://schemas.microsoft.com/office/drawing/2010/main" val="0"/>
                      </a:ext>
                    </a:extLst>
                  </a:blip>
                  <a:stretch>
                    <a:fillRect/>
                  </a:stretch>
                </pic:blipFill>
                <pic:spPr>
                  <a:xfrm>
                    <a:off x="0" y="0"/>
                    <a:ext cx="2140060" cy="749339"/>
                  </a:xfrm>
                  <a:prstGeom prst="rect">
                    <a:avLst/>
                  </a:prstGeom>
                </pic:spPr>
              </pic:pic>
            </a:graphicData>
          </a:graphic>
        </wp:anchor>
      </w:drawing>
    </w:r>
  </w:p>
  <w:p w14:paraId="1253EFEF" w14:textId="77777777" w:rsidR="001F6CF5" w:rsidRPr="001F6CF5" w:rsidRDefault="001F6CF5" w:rsidP="006D69C1">
    <w:pPr>
      <w:pStyle w:val="Encabezado"/>
    </w:pPr>
  </w:p>
  <w:p w14:paraId="5EA0D480" w14:textId="77777777" w:rsidR="001F6CF5" w:rsidRPr="001F6CF5" w:rsidRDefault="001F6CF5" w:rsidP="006D69C1">
    <w:pPr>
      <w:pStyle w:val="Encabezado"/>
    </w:pPr>
  </w:p>
  <w:p w14:paraId="6F54CDA2" w14:textId="77777777" w:rsidR="001F6CF5" w:rsidRPr="001F6CF5" w:rsidRDefault="001F6CF5" w:rsidP="006D69C1">
    <w:pPr>
      <w:pStyle w:val="Encabezado"/>
    </w:pPr>
  </w:p>
  <w:p w14:paraId="4D4C0D76" w14:textId="6437B957" w:rsidR="00210978" w:rsidRPr="001F6CF5" w:rsidRDefault="00210978" w:rsidP="006D69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60C"/>
    <w:multiLevelType w:val="hybridMultilevel"/>
    <w:tmpl w:val="C27494AE"/>
    <w:lvl w:ilvl="0" w:tplc="614CFF1E">
      <w:start w:val="1"/>
      <w:numFmt w:val="decimal"/>
      <w:lvlText w:val="%1."/>
      <w:lvlJc w:val="left"/>
      <w:pPr>
        <w:ind w:left="2160" w:hanging="360"/>
      </w:pPr>
      <w:rPr>
        <w:rFonts w:ascii="Segoe UI" w:eastAsia="Arial" w:hAnsi="Segoe UI" w:cs="Segoe U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5D6AA4"/>
    <w:multiLevelType w:val="hybridMultilevel"/>
    <w:tmpl w:val="F9E0C710"/>
    <w:lvl w:ilvl="0" w:tplc="5D9813FE">
      <w:start w:val="1"/>
      <w:numFmt w:val="decimal"/>
      <w:lvlText w:val="%1."/>
      <w:lvlJc w:val="left"/>
      <w:pPr>
        <w:ind w:left="720" w:hanging="360"/>
      </w:pPr>
      <w:rPr>
        <w:rFonts w:hint="default"/>
        <w:b w:val="0"/>
        <w:bCs w:val="0"/>
      </w:rPr>
    </w:lvl>
    <w:lvl w:ilvl="1" w:tplc="240A0003">
      <w:start w:val="1"/>
      <w:numFmt w:val="bullet"/>
      <w:lvlText w:val="o"/>
      <w:lvlJc w:val="left"/>
      <w:pPr>
        <w:ind w:left="36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502908"/>
    <w:multiLevelType w:val="hybridMultilevel"/>
    <w:tmpl w:val="7A907C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C90774"/>
    <w:multiLevelType w:val="hybridMultilevel"/>
    <w:tmpl w:val="5964C95C"/>
    <w:lvl w:ilvl="0" w:tplc="87343BD6">
      <w:start w:val="1"/>
      <w:numFmt w:val="decimal"/>
      <w:lvlText w:val="%1."/>
      <w:lvlJc w:val="left"/>
      <w:pPr>
        <w:ind w:left="720" w:hanging="360"/>
      </w:pPr>
    </w:lvl>
    <w:lvl w:ilvl="1" w:tplc="E206849E">
      <w:start w:val="1"/>
      <w:numFmt w:val="decimal"/>
      <w:lvlText w:val="%2."/>
      <w:lvlJc w:val="left"/>
      <w:pPr>
        <w:ind w:left="720" w:hanging="360"/>
      </w:pPr>
    </w:lvl>
    <w:lvl w:ilvl="2" w:tplc="12EA1212">
      <w:start w:val="1"/>
      <w:numFmt w:val="decimal"/>
      <w:lvlText w:val="%3."/>
      <w:lvlJc w:val="left"/>
      <w:pPr>
        <w:ind w:left="720" w:hanging="360"/>
      </w:pPr>
    </w:lvl>
    <w:lvl w:ilvl="3" w:tplc="BC102FA6">
      <w:start w:val="1"/>
      <w:numFmt w:val="decimal"/>
      <w:lvlText w:val="%4."/>
      <w:lvlJc w:val="left"/>
      <w:pPr>
        <w:ind w:left="720" w:hanging="360"/>
      </w:pPr>
    </w:lvl>
    <w:lvl w:ilvl="4" w:tplc="6A3E2468">
      <w:start w:val="1"/>
      <w:numFmt w:val="decimal"/>
      <w:lvlText w:val="%5."/>
      <w:lvlJc w:val="left"/>
      <w:pPr>
        <w:ind w:left="720" w:hanging="360"/>
      </w:pPr>
    </w:lvl>
    <w:lvl w:ilvl="5" w:tplc="F8427DB2">
      <w:start w:val="1"/>
      <w:numFmt w:val="decimal"/>
      <w:lvlText w:val="%6."/>
      <w:lvlJc w:val="left"/>
      <w:pPr>
        <w:ind w:left="720" w:hanging="360"/>
      </w:pPr>
    </w:lvl>
    <w:lvl w:ilvl="6" w:tplc="9CCEFAF0">
      <w:start w:val="1"/>
      <w:numFmt w:val="decimal"/>
      <w:lvlText w:val="%7."/>
      <w:lvlJc w:val="left"/>
      <w:pPr>
        <w:ind w:left="720" w:hanging="360"/>
      </w:pPr>
    </w:lvl>
    <w:lvl w:ilvl="7" w:tplc="76DC463C">
      <w:start w:val="1"/>
      <w:numFmt w:val="decimal"/>
      <w:lvlText w:val="%8."/>
      <w:lvlJc w:val="left"/>
      <w:pPr>
        <w:ind w:left="720" w:hanging="360"/>
      </w:pPr>
    </w:lvl>
    <w:lvl w:ilvl="8" w:tplc="D73CB078">
      <w:start w:val="1"/>
      <w:numFmt w:val="decimal"/>
      <w:lvlText w:val="%9."/>
      <w:lvlJc w:val="left"/>
      <w:pPr>
        <w:ind w:left="720" w:hanging="360"/>
      </w:pPr>
    </w:lvl>
  </w:abstractNum>
  <w:abstractNum w:abstractNumId="4" w15:restartNumberingAfterBreak="0">
    <w:nsid w:val="0F380FD3"/>
    <w:multiLevelType w:val="multilevel"/>
    <w:tmpl w:val="8614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B0478C"/>
    <w:multiLevelType w:val="multilevel"/>
    <w:tmpl w:val="0B4A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5488B"/>
    <w:multiLevelType w:val="multilevel"/>
    <w:tmpl w:val="6B50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036DA"/>
    <w:multiLevelType w:val="hybridMultilevel"/>
    <w:tmpl w:val="082CECDA"/>
    <w:lvl w:ilvl="0" w:tplc="6926442E">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7E6FC7"/>
    <w:multiLevelType w:val="multilevel"/>
    <w:tmpl w:val="E528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92B4D"/>
    <w:multiLevelType w:val="hybridMultilevel"/>
    <w:tmpl w:val="8062BDC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8266FF5"/>
    <w:multiLevelType w:val="hybridMultilevel"/>
    <w:tmpl w:val="20527246"/>
    <w:lvl w:ilvl="0" w:tplc="4E5EF062">
      <w:start w:val="1"/>
      <w:numFmt w:val="decimal"/>
      <w:lvlText w:val="%1."/>
      <w:lvlJc w:val="left"/>
      <w:pPr>
        <w:ind w:left="720" w:hanging="360"/>
      </w:pPr>
      <w:rPr>
        <w:b/>
        <w:bCs/>
        <w:color w:val="000000" w:themeColor="text1"/>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D766FC"/>
    <w:multiLevelType w:val="hybridMultilevel"/>
    <w:tmpl w:val="2D5EFD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A93D0C"/>
    <w:multiLevelType w:val="hybridMultilevel"/>
    <w:tmpl w:val="468E3D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1E54C6"/>
    <w:multiLevelType w:val="hybridMultilevel"/>
    <w:tmpl w:val="B686DBE6"/>
    <w:lvl w:ilvl="0" w:tplc="FFFFFFFF">
      <w:start w:val="1"/>
      <w:numFmt w:val="lowerLetter"/>
      <w:lvlText w:val="%1)"/>
      <w:lvlJc w:val="left"/>
      <w:pPr>
        <w:ind w:left="669" w:hanging="360"/>
        <w:jc w:val="right"/>
      </w:pPr>
      <w:rPr>
        <w:rFonts w:ascii="Segoe UI" w:eastAsia="Segoe UI" w:hAnsi="Segoe UI" w:cs="Segoe UI" w:hint="default"/>
        <w:b/>
        <w:bCs/>
        <w:spacing w:val="0"/>
        <w:w w:val="100"/>
        <w:sz w:val="22"/>
        <w:szCs w:val="22"/>
        <w:lang w:val="es-ES" w:eastAsia="en-US" w:bidi="ar-SA"/>
      </w:rPr>
    </w:lvl>
    <w:lvl w:ilvl="1" w:tplc="240A0001">
      <w:start w:val="1"/>
      <w:numFmt w:val="bullet"/>
      <w:lvlText w:val=""/>
      <w:lvlJc w:val="left"/>
      <w:pPr>
        <w:ind w:left="786" w:hanging="360"/>
      </w:pPr>
      <w:rPr>
        <w:rFonts w:ascii="Symbol" w:hAnsi="Symbol" w:hint="default"/>
      </w:rPr>
    </w:lvl>
    <w:lvl w:ilvl="2" w:tplc="FFFFFFFF">
      <w:numFmt w:val="bullet"/>
      <w:lvlText w:val="•"/>
      <w:lvlJc w:val="left"/>
      <w:pPr>
        <w:ind w:left="1933" w:hanging="360"/>
      </w:pPr>
      <w:rPr>
        <w:rFonts w:hint="default"/>
        <w:lang w:val="es-ES" w:eastAsia="en-US" w:bidi="ar-SA"/>
      </w:rPr>
    </w:lvl>
    <w:lvl w:ilvl="3" w:tplc="FFFFFFFF">
      <w:numFmt w:val="bullet"/>
      <w:lvlText w:val="•"/>
      <w:lvlJc w:val="left"/>
      <w:pPr>
        <w:ind w:left="2906" w:hanging="360"/>
      </w:pPr>
      <w:rPr>
        <w:rFonts w:hint="default"/>
        <w:lang w:val="es-ES" w:eastAsia="en-US" w:bidi="ar-SA"/>
      </w:rPr>
    </w:lvl>
    <w:lvl w:ilvl="4" w:tplc="FFFFFFFF">
      <w:numFmt w:val="bullet"/>
      <w:lvlText w:val="•"/>
      <w:lvlJc w:val="left"/>
      <w:pPr>
        <w:ind w:left="3880" w:hanging="360"/>
      </w:pPr>
      <w:rPr>
        <w:rFonts w:hint="default"/>
        <w:lang w:val="es-ES" w:eastAsia="en-US" w:bidi="ar-SA"/>
      </w:rPr>
    </w:lvl>
    <w:lvl w:ilvl="5" w:tplc="FFFFFFFF">
      <w:numFmt w:val="bullet"/>
      <w:lvlText w:val="•"/>
      <w:lvlJc w:val="left"/>
      <w:pPr>
        <w:ind w:left="4853" w:hanging="360"/>
      </w:pPr>
      <w:rPr>
        <w:rFonts w:hint="default"/>
        <w:lang w:val="es-ES" w:eastAsia="en-US" w:bidi="ar-SA"/>
      </w:rPr>
    </w:lvl>
    <w:lvl w:ilvl="6" w:tplc="FFFFFFFF">
      <w:numFmt w:val="bullet"/>
      <w:lvlText w:val="•"/>
      <w:lvlJc w:val="left"/>
      <w:pPr>
        <w:ind w:left="5826" w:hanging="360"/>
      </w:pPr>
      <w:rPr>
        <w:rFonts w:hint="default"/>
        <w:lang w:val="es-ES" w:eastAsia="en-US" w:bidi="ar-SA"/>
      </w:rPr>
    </w:lvl>
    <w:lvl w:ilvl="7" w:tplc="FFFFFFFF">
      <w:numFmt w:val="bullet"/>
      <w:lvlText w:val="•"/>
      <w:lvlJc w:val="left"/>
      <w:pPr>
        <w:ind w:left="6800" w:hanging="360"/>
      </w:pPr>
      <w:rPr>
        <w:rFonts w:hint="default"/>
        <w:lang w:val="es-ES" w:eastAsia="en-US" w:bidi="ar-SA"/>
      </w:rPr>
    </w:lvl>
    <w:lvl w:ilvl="8" w:tplc="FFFFFFFF">
      <w:numFmt w:val="bullet"/>
      <w:lvlText w:val="•"/>
      <w:lvlJc w:val="left"/>
      <w:pPr>
        <w:ind w:left="7773" w:hanging="360"/>
      </w:pPr>
      <w:rPr>
        <w:rFonts w:hint="default"/>
        <w:lang w:val="es-ES" w:eastAsia="en-US" w:bidi="ar-SA"/>
      </w:rPr>
    </w:lvl>
  </w:abstractNum>
  <w:abstractNum w:abstractNumId="14" w15:restartNumberingAfterBreak="0">
    <w:nsid w:val="39930026"/>
    <w:multiLevelType w:val="hybridMultilevel"/>
    <w:tmpl w:val="D7823052"/>
    <w:lvl w:ilvl="0" w:tplc="E7066452">
      <w:start w:val="1"/>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A25BEA"/>
    <w:multiLevelType w:val="hybridMultilevel"/>
    <w:tmpl w:val="C3B4492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D4B22FB"/>
    <w:multiLevelType w:val="hybridMultilevel"/>
    <w:tmpl w:val="3E42DA2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D6510D3"/>
    <w:multiLevelType w:val="hybridMultilevel"/>
    <w:tmpl w:val="C2BE83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0A34D0"/>
    <w:multiLevelType w:val="hybridMultilevel"/>
    <w:tmpl w:val="B27813A8"/>
    <w:lvl w:ilvl="0" w:tplc="C28600DE">
      <w:numFmt w:val="bullet"/>
      <w:lvlText w:val="•"/>
      <w:lvlJc w:val="left"/>
      <w:pPr>
        <w:ind w:left="1070" w:hanging="710"/>
      </w:pPr>
      <w:rPr>
        <w:rFonts w:ascii="Segoe UI" w:eastAsiaTheme="minorHAnsi" w:hAnsi="Segoe UI"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301787"/>
    <w:multiLevelType w:val="hybridMultilevel"/>
    <w:tmpl w:val="A934C0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96F7193"/>
    <w:multiLevelType w:val="hybridMultilevel"/>
    <w:tmpl w:val="BBC062C0"/>
    <w:lvl w:ilvl="0" w:tplc="ABD0D9B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B1B0574"/>
    <w:multiLevelType w:val="hybridMultilevel"/>
    <w:tmpl w:val="C4581F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A5245BD"/>
    <w:multiLevelType w:val="hybridMultilevel"/>
    <w:tmpl w:val="1E5AEB52"/>
    <w:lvl w:ilvl="0" w:tplc="240A0015">
      <w:start w:val="1"/>
      <w:numFmt w:val="upp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366627"/>
    <w:multiLevelType w:val="hybridMultilevel"/>
    <w:tmpl w:val="814CD3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6521B30"/>
    <w:multiLevelType w:val="multilevel"/>
    <w:tmpl w:val="706E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315214"/>
    <w:multiLevelType w:val="hybridMultilevel"/>
    <w:tmpl w:val="545E2228"/>
    <w:lvl w:ilvl="0" w:tplc="240A000F">
      <w:start w:val="1"/>
      <w:numFmt w:val="decimal"/>
      <w:lvlText w:val="%1."/>
      <w:lvlJc w:val="left"/>
      <w:pPr>
        <w:ind w:left="1440" w:hanging="360"/>
      </w:pPr>
    </w:lvl>
    <w:lvl w:ilvl="1" w:tplc="614CFF1E">
      <w:start w:val="1"/>
      <w:numFmt w:val="decimal"/>
      <w:lvlText w:val="%2."/>
      <w:lvlJc w:val="left"/>
      <w:pPr>
        <w:ind w:left="2160" w:hanging="360"/>
      </w:pPr>
      <w:rPr>
        <w:rFonts w:ascii="Segoe UI" w:eastAsia="Arial" w:hAnsi="Segoe UI" w:cs="Segoe UI"/>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6D4C4055"/>
    <w:multiLevelType w:val="hybridMultilevel"/>
    <w:tmpl w:val="2152AE3C"/>
    <w:lvl w:ilvl="0" w:tplc="24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43E4C01"/>
    <w:multiLevelType w:val="hybridMultilevel"/>
    <w:tmpl w:val="94BEC3C8"/>
    <w:lvl w:ilvl="0" w:tplc="7706BFA4">
      <w:start w:val="1"/>
      <w:numFmt w:val="upperLetter"/>
      <w:lvlText w:val="%1."/>
      <w:lvlJc w:val="left"/>
      <w:pPr>
        <w:ind w:left="1410" w:hanging="69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7CFC2651"/>
    <w:multiLevelType w:val="hybridMultilevel"/>
    <w:tmpl w:val="779E4BF4"/>
    <w:lvl w:ilvl="0" w:tplc="3BD4C4AA">
      <w:start w:val="1"/>
      <w:numFmt w:val="decimal"/>
      <w:lvlText w:val="%1."/>
      <w:lvlJc w:val="left"/>
      <w:pPr>
        <w:ind w:left="1020" w:hanging="360"/>
      </w:pPr>
    </w:lvl>
    <w:lvl w:ilvl="1" w:tplc="448C0D66">
      <w:start w:val="1"/>
      <w:numFmt w:val="decimal"/>
      <w:lvlText w:val="%2."/>
      <w:lvlJc w:val="left"/>
      <w:pPr>
        <w:ind w:left="1020" w:hanging="360"/>
      </w:pPr>
    </w:lvl>
    <w:lvl w:ilvl="2" w:tplc="4E08E4E6">
      <w:start w:val="1"/>
      <w:numFmt w:val="decimal"/>
      <w:lvlText w:val="%3."/>
      <w:lvlJc w:val="left"/>
      <w:pPr>
        <w:ind w:left="1020" w:hanging="360"/>
      </w:pPr>
    </w:lvl>
    <w:lvl w:ilvl="3" w:tplc="DF8464B6">
      <w:start w:val="1"/>
      <w:numFmt w:val="decimal"/>
      <w:lvlText w:val="%4."/>
      <w:lvlJc w:val="left"/>
      <w:pPr>
        <w:ind w:left="1020" w:hanging="360"/>
      </w:pPr>
    </w:lvl>
    <w:lvl w:ilvl="4" w:tplc="31260C16">
      <w:start w:val="1"/>
      <w:numFmt w:val="decimal"/>
      <w:lvlText w:val="%5."/>
      <w:lvlJc w:val="left"/>
      <w:pPr>
        <w:ind w:left="1020" w:hanging="360"/>
      </w:pPr>
    </w:lvl>
    <w:lvl w:ilvl="5" w:tplc="EF900DA8">
      <w:start w:val="1"/>
      <w:numFmt w:val="decimal"/>
      <w:lvlText w:val="%6."/>
      <w:lvlJc w:val="left"/>
      <w:pPr>
        <w:ind w:left="1020" w:hanging="360"/>
      </w:pPr>
    </w:lvl>
    <w:lvl w:ilvl="6" w:tplc="43708DB4">
      <w:start w:val="1"/>
      <w:numFmt w:val="decimal"/>
      <w:lvlText w:val="%7."/>
      <w:lvlJc w:val="left"/>
      <w:pPr>
        <w:ind w:left="1020" w:hanging="360"/>
      </w:pPr>
    </w:lvl>
    <w:lvl w:ilvl="7" w:tplc="D1C888C0">
      <w:start w:val="1"/>
      <w:numFmt w:val="decimal"/>
      <w:lvlText w:val="%8."/>
      <w:lvlJc w:val="left"/>
      <w:pPr>
        <w:ind w:left="1020" w:hanging="360"/>
      </w:pPr>
    </w:lvl>
    <w:lvl w:ilvl="8" w:tplc="BDC49308">
      <w:start w:val="1"/>
      <w:numFmt w:val="decimal"/>
      <w:lvlText w:val="%9."/>
      <w:lvlJc w:val="left"/>
      <w:pPr>
        <w:ind w:left="1020" w:hanging="360"/>
      </w:pPr>
    </w:lvl>
  </w:abstractNum>
  <w:num w:numId="1" w16cid:durableId="61487068">
    <w:abstractNumId w:val="16"/>
  </w:num>
  <w:num w:numId="2" w16cid:durableId="326516300">
    <w:abstractNumId w:val="9"/>
  </w:num>
  <w:num w:numId="3" w16cid:durableId="214975736">
    <w:abstractNumId w:val="11"/>
  </w:num>
  <w:num w:numId="4" w16cid:durableId="1224486196">
    <w:abstractNumId w:val="22"/>
  </w:num>
  <w:num w:numId="5" w16cid:durableId="638612386">
    <w:abstractNumId w:val="18"/>
  </w:num>
  <w:num w:numId="6" w16cid:durableId="848835261">
    <w:abstractNumId w:val="21"/>
  </w:num>
  <w:num w:numId="7" w16cid:durableId="1094983678">
    <w:abstractNumId w:val="26"/>
  </w:num>
  <w:num w:numId="8" w16cid:durableId="161240862">
    <w:abstractNumId w:val="13"/>
  </w:num>
  <w:num w:numId="9" w16cid:durableId="1511139672">
    <w:abstractNumId w:val="17"/>
  </w:num>
  <w:num w:numId="10" w16cid:durableId="2045519800">
    <w:abstractNumId w:val="25"/>
  </w:num>
  <w:num w:numId="11" w16cid:durableId="1006595229">
    <w:abstractNumId w:val="0"/>
  </w:num>
  <w:num w:numId="12" w16cid:durableId="1021735318">
    <w:abstractNumId w:val="23"/>
  </w:num>
  <w:num w:numId="13" w16cid:durableId="1302615999">
    <w:abstractNumId w:val="15"/>
  </w:num>
  <w:num w:numId="14" w16cid:durableId="1237741636">
    <w:abstractNumId w:val="14"/>
  </w:num>
  <w:num w:numId="15" w16cid:durableId="806702606">
    <w:abstractNumId w:val="10"/>
  </w:num>
  <w:num w:numId="16" w16cid:durableId="2103334188">
    <w:abstractNumId w:val="27"/>
  </w:num>
  <w:num w:numId="17" w16cid:durableId="255940287">
    <w:abstractNumId w:val="1"/>
  </w:num>
  <w:num w:numId="18" w16cid:durableId="200633136">
    <w:abstractNumId w:val="2"/>
  </w:num>
  <w:num w:numId="19" w16cid:durableId="386879593">
    <w:abstractNumId w:val="28"/>
  </w:num>
  <w:num w:numId="20" w16cid:durableId="876550346">
    <w:abstractNumId w:val="3"/>
  </w:num>
  <w:num w:numId="21" w16cid:durableId="32318089">
    <w:abstractNumId w:val="20"/>
  </w:num>
  <w:num w:numId="22" w16cid:durableId="340473699">
    <w:abstractNumId w:val="12"/>
  </w:num>
  <w:num w:numId="23" w16cid:durableId="1778528062">
    <w:abstractNumId w:val="19"/>
  </w:num>
  <w:num w:numId="24" w16cid:durableId="85083244">
    <w:abstractNumId w:val="7"/>
  </w:num>
  <w:num w:numId="25" w16cid:durableId="944070448">
    <w:abstractNumId w:val="8"/>
  </w:num>
  <w:num w:numId="26" w16cid:durableId="2118213285">
    <w:abstractNumId w:val="24"/>
  </w:num>
  <w:num w:numId="27" w16cid:durableId="1182233996">
    <w:abstractNumId w:val="6"/>
  </w:num>
  <w:num w:numId="28" w16cid:durableId="1661930254">
    <w:abstractNumId w:val="5"/>
  </w:num>
  <w:num w:numId="29" w16cid:durableId="129783204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6D"/>
    <w:rsid w:val="0000100D"/>
    <w:rsid w:val="000010E2"/>
    <w:rsid w:val="000015E7"/>
    <w:rsid w:val="000023F5"/>
    <w:rsid w:val="000035E9"/>
    <w:rsid w:val="000037B7"/>
    <w:rsid w:val="00004741"/>
    <w:rsid w:val="0000572E"/>
    <w:rsid w:val="0000647A"/>
    <w:rsid w:val="0001075F"/>
    <w:rsid w:val="00010BAE"/>
    <w:rsid w:val="00011048"/>
    <w:rsid w:val="00011DE3"/>
    <w:rsid w:val="0001243E"/>
    <w:rsid w:val="000127DD"/>
    <w:rsid w:val="000127FC"/>
    <w:rsid w:val="00013E19"/>
    <w:rsid w:val="00015088"/>
    <w:rsid w:val="00015616"/>
    <w:rsid w:val="00015650"/>
    <w:rsid w:val="00015E6C"/>
    <w:rsid w:val="00016052"/>
    <w:rsid w:val="000161F2"/>
    <w:rsid w:val="00016AF3"/>
    <w:rsid w:val="00017EE2"/>
    <w:rsid w:val="000206F3"/>
    <w:rsid w:val="00023171"/>
    <w:rsid w:val="000241F5"/>
    <w:rsid w:val="000245E0"/>
    <w:rsid w:val="000259B0"/>
    <w:rsid w:val="000263C2"/>
    <w:rsid w:val="00026B52"/>
    <w:rsid w:val="00026DD2"/>
    <w:rsid w:val="00027548"/>
    <w:rsid w:val="00027829"/>
    <w:rsid w:val="00030064"/>
    <w:rsid w:val="00030642"/>
    <w:rsid w:val="00033010"/>
    <w:rsid w:val="000331D8"/>
    <w:rsid w:val="000346E1"/>
    <w:rsid w:val="00034CBA"/>
    <w:rsid w:val="000365B8"/>
    <w:rsid w:val="00036CC2"/>
    <w:rsid w:val="00037367"/>
    <w:rsid w:val="00037630"/>
    <w:rsid w:val="00037BC4"/>
    <w:rsid w:val="00040E23"/>
    <w:rsid w:val="000412D1"/>
    <w:rsid w:val="00042C23"/>
    <w:rsid w:val="00043C3F"/>
    <w:rsid w:val="00044C94"/>
    <w:rsid w:val="000455A0"/>
    <w:rsid w:val="00046275"/>
    <w:rsid w:val="000463A4"/>
    <w:rsid w:val="000466CB"/>
    <w:rsid w:val="00046E8F"/>
    <w:rsid w:val="00047884"/>
    <w:rsid w:val="00050773"/>
    <w:rsid w:val="00050FDC"/>
    <w:rsid w:val="00051719"/>
    <w:rsid w:val="00052156"/>
    <w:rsid w:val="000521DE"/>
    <w:rsid w:val="0005333E"/>
    <w:rsid w:val="000540DA"/>
    <w:rsid w:val="0005437D"/>
    <w:rsid w:val="00054EE8"/>
    <w:rsid w:val="00055170"/>
    <w:rsid w:val="000553A5"/>
    <w:rsid w:val="00055B82"/>
    <w:rsid w:val="00056B3B"/>
    <w:rsid w:val="00056E80"/>
    <w:rsid w:val="000608ED"/>
    <w:rsid w:val="00060BB0"/>
    <w:rsid w:val="00062122"/>
    <w:rsid w:val="00064AB7"/>
    <w:rsid w:val="0006642D"/>
    <w:rsid w:val="00066AF7"/>
    <w:rsid w:val="00066BCE"/>
    <w:rsid w:val="00066C90"/>
    <w:rsid w:val="00066D8E"/>
    <w:rsid w:val="00066E9C"/>
    <w:rsid w:val="0006740E"/>
    <w:rsid w:val="00067977"/>
    <w:rsid w:val="00067C11"/>
    <w:rsid w:val="00070CF6"/>
    <w:rsid w:val="00071B76"/>
    <w:rsid w:val="00071E36"/>
    <w:rsid w:val="000721FF"/>
    <w:rsid w:val="00072253"/>
    <w:rsid w:val="0007458D"/>
    <w:rsid w:val="000756AB"/>
    <w:rsid w:val="00075DBF"/>
    <w:rsid w:val="00076AE0"/>
    <w:rsid w:val="000770C1"/>
    <w:rsid w:val="000771EA"/>
    <w:rsid w:val="000775E5"/>
    <w:rsid w:val="00077778"/>
    <w:rsid w:val="00080ADF"/>
    <w:rsid w:val="000826E1"/>
    <w:rsid w:val="00084E59"/>
    <w:rsid w:val="00084E93"/>
    <w:rsid w:val="00087F2A"/>
    <w:rsid w:val="00090A51"/>
    <w:rsid w:val="000913B9"/>
    <w:rsid w:val="0009181A"/>
    <w:rsid w:val="00092828"/>
    <w:rsid w:val="0009290E"/>
    <w:rsid w:val="00092ADA"/>
    <w:rsid w:val="0009334B"/>
    <w:rsid w:val="00093B4B"/>
    <w:rsid w:val="00094DD6"/>
    <w:rsid w:val="0009507A"/>
    <w:rsid w:val="00097212"/>
    <w:rsid w:val="000A0C75"/>
    <w:rsid w:val="000A0ECB"/>
    <w:rsid w:val="000A10AE"/>
    <w:rsid w:val="000A11F3"/>
    <w:rsid w:val="000A12B0"/>
    <w:rsid w:val="000A1789"/>
    <w:rsid w:val="000A188F"/>
    <w:rsid w:val="000A2862"/>
    <w:rsid w:val="000A36F4"/>
    <w:rsid w:val="000A3CD3"/>
    <w:rsid w:val="000A46BB"/>
    <w:rsid w:val="000A4F85"/>
    <w:rsid w:val="000A61F5"/>
    <w:rsid w:val="000A68E3"/>
    <w:rsid w:val="000B0A51"/>
    <w:rsid w:val="000B0ACB"/>
    <w:rsid w:val="000B1B2A"/>
    <w:rsid w:val="000B1EF5"/>
    <w:rsid w:val="000B2FC5"/>
    <w:rsid w:val="000B3ACD"/>
    <w:rsid w:val="000B44CC"/>
    <w:rsid w:val="000B5531"/>
    <w:rsid w:val="000B5DF8"/>
    <w:rsid w:val="000B7C98"/>
    <w:rsid w:val="000C0A0B"/>
    <w:rsid w:val="000C0A62"/>
    <w:rsid w:val="000C14EA"/>
    <w:rsid w:val="000C1D6D"/>
    <w:rsid w:val="000C206D"/>
    <w:rsid w:val="000C2FF3"/>
    <w:rsid w:val="000C465E"/>
    <w:rsid w:val="000C4736"/>
    <w:rsid w:val="000C4847"/>
    <w:rsid w:val="000C4FDB"/>
    <w:rsid w:val="000C60BB"/>
    <w:rsid w:val="000C73C8"/>
    <w:rsid w:val="000D17AE"/>
    <w:rsid w:val="000D2309"/>
    <w:rsid w:val="000D2D76"/>
    <w:rsid w:val="000D36D9"/>
    <w:rsid w:val="000D5CD9"/>
    <w:rsid w:val="000D5FA6"/>
    <w:rsid w:val="000D753C"/>
    <w:rsid w:val="000D7BF1"/>
    <w:rsid w:val="000D7F74"/>
    <w:rsid w:val="000E059A"/>
    <w:rsid w:val="000E1AC6"/>
    <w:rsid w:val="000E1C3B"/>
    <w:rsid w:val="000E2716"/>
    <w:rsid w:val="000E4924"/>
    <w:rsid w:val="000E4A90"/>
    <w:rsid w:val="000E504C"/>
    <w:rsid w:val="000E5E0E"/>
    <w:rsid w:val="000E7FDE"/>
    <w:rsid w:val="000F07D1"/>
    <w:rsid w:val="000F18CA"/>
    <w:rsid w:val="000F361E"/>
    <w:rsid w:val="000F39AD"/>
    <w:rsid w:val="000F3B43"/>
    <w:rsid w:val="000F41A4"/>
    <w:rsid w:val="000F4234"/>
    <w:rsid w:val="000F44EC"/>
    <w:rsid w:val="000F4E7B"/>
    <w:rsid w:val="000F5359"/>
    <w:rsid w:val="000F6AE9"/>
    <w:rsid w:val="000F7198"/>
    <w:rsid w:val="000F74B3"/>
    <w:rsid w:val="000F772A"/>
    <w:rsid w:val="001001F8"/>
    <w:rsid w:val="001006D9"/>
    <w:rsid w:val="001016D9"/>
    <w:rsid w:val="00102BD1"/>
    <w:rsid w:val="0010329F"/>
    <w:rsid w:val="00103353"/>
    <w:rsid w:val="001034F1"/>
    <w:rsid w:val="00104FAB"/>
    <w:rsid w:val="00106266"/>
    <w:rsid w:val="00106FBE"/>
    <w:rsid w:val="00107EEE"/>
    <w:rsid w:val="00110525"/>
    <w:rsid w:val="001110C0"/>
    <w:rsid w:val="001118FE"/>
    <w:rsid w:val="00111E10"/>
    <w:rsid w:val="00111EB0"/>
    <w:rsid w:val="00111F64"/>
    <w:rsid w:val="001122EB"/>
    <w:rsid w:val="00112CF5"/>
    <w:rsid w:val="00112EAB"/>
    <w:rsid w:val="001135F2"/>
    <w:rsid w:val="00113BA3"/>
    <w:rsid w:val="001143DC"/>
    <w:rsid w:val="0011483F"/>
    <w:rsid w:val="00117608"/>
    <w:rsid w:val="00117A3B"/>
    <w:rsid w:val="00121B21"/>
    <w:rsid w:val="00121DAA"/>
    <w:rsid w:val="0012206F"/>
    <w:rsid w:val="00123D27"/>
    <w:rsid w:val="00124144"/>
    <w:rsid w:val="0012476B"/>
    <w:rsid w:val="00124EDC"/>
    <w:rsid w:val="00126804"/>
    <w:rsid w:val="0012683C"/>
    <w:rsid w:val="00126AEB"/>
    <w:rsid w:val="00126FA4"/>
    <w:rsid w:val="00127C03"/>
    <w:rsid w:val="00130167"/>
    <w:rsid w:val="00130E52"/>
    <w:rsid w:val="00133833"/>
    <w:rsid w:val="00134424"/>
    <w:rsid w:val="00134C8A"/>
    <w:rsid w:val="001350D3"/>
    <w:rsid w:val="00135687"/>
    <w:rsid w:val="00136561"/>
    <w:rsid w:val="00137664"/>
    <w:rsid w:val="00140D44"/>
    <w:rsid w:val="00140D54"/>
    <w:rsid w:val="00140E93"/>
    <w:rsid w:val="001412B1"/>
    <w:rsid w:val="00142982"/>
    <w:rsid w:val="00143092"/>
    <w:rsid w:val="00144083"/>
    <w:rsid w:val="001443D9"/>
    <w:rsid w:val="00144B37"/>
    <w:rsid w:val="00145079"/>
    <w:rsid w:val="0014646F"/>
    <w:rsid w:val="00151BB9"/>
    <w:rsid w:val="001530D0"/>
    <w:rsid w:val="001533EF"/>
    <w:rsid w:val="001538F8"/>
    <w:rsid w:val="00155D2C"/>
    <w:rsid w:val="00156FCB"/>
    <w:rsid w:val="00157050"/>
    <w:rsid w:val="00157376"/>
    <w:rsid w:val="00157636"/>
    <w:rsid w:val="001576AB"/>
    <w:rsid w:val="0015798B"/>
    <w:rsid w:val="00160521"/>
    <w:rsid w:val="00160D9A"/>
    <w:rsid w:val="00161752"/>
    <w:rsid w:val="00161EFE"/>
    <w:rsid w:val="0016247D"/>
    <w:rsid w:val="001633E2"/>
    <w:rsid w:val="001635CB"/>
    <w:rsid w:val="00163717"/>
    <w:rsid w:val="0016449A"/>
    <w:rsid w:val="00164F49"/>
    <w:rsid w:val="00165A97"/>
    <w:rsid w:val="00165E9A"/>
    <w:rsid w:val="00166CFB"/>
    <w:rsid w:val="00170C14"/>
    <w:rsid w:val="00173CB7"/>
    <w:rsid w:val="00173E1D"/>
    <w:rsid w:val="001745D0"/>
    <w:rsid w:val="00174614"/>
    <w:rsid w:val="00174DB3"/>
    <w:rsid w:val="00175593"/>
    <w:rsid w:val="00176D2B"/>
    <w:rsid w:val="00176DB2"/>
    <w:rsid w:val="001770FE"/>
    <w:rsid w:val="001777E7"/>
    <w:rsid w:val="00177975"/>
    <w:rsid w:val="00177C67"/>
    <w:rsid w:val="001808FE"/>
    <w:rsid w:val="001810BE"/>
    <w:rsid w:val="00182A81"/>
    <w:rsid w:val="001842C1"/>
    <w:rsid w:val="0018486E"/>
    <w:rsid w:val="00185B01"/>
    <w:rsid w:val="00187346"/>
    <w:rsid w:val="00187FF0"/>
    <w:rsid w:val="0019121E"/>
    <w:rsid w:val="001913D7"/>
    <w:rsid w:val="00192733"/>
    <w:rsid w:val="00192AC2"/>
    <w:rsid w:val="00193F87"/>
    <w:rsid w:val="0019442D"/>
    <w:rsid w:val="0019482D"/>
    <w:rsid w:val="00195CB3"/>
    <w:rsid w:val="00195CF4"/>
    <w:rsid w:val="001969FB"/>
    <w:rsid w:val="00196BEB"/>
    <w:rsid w:val="0019787E"/>
    <w:rsid w:val="001979BF"/>
    <w:rsid w:val="001A05F2"/>
    <w:rsid w:val="001A05FE"/>
    <w:rsid w:val="001A1476"/>
    <w:rsid w:val="001A210C"/>
    <w:rsid w:val="001A39BE"/>
    <w:rsid w:val="001A4051"/>
    <w:rsid w:val="001A44A7"/>
    <w:rsid w:val="001A4F9A"/>
    <w:rsid w:val="001A59DA"/>
    <w:rsid w:val="001A5FD6"/>
    <w:rsid w:val="001A5FE3"/>
    <w:rsid w:val="001A6AA2"/>
    <w:rsid w:val="001B1199"/>
    <w:rsid w:val="001B39A5"/>
    <w:rsid w:val="001B41ED"/>
    <w:rsid w:val="001B50DF"/>
    <w:rsid w:val="001B5C4B"/>
    <w:rsid w:val="001B7D70"/>
    <w:rsid w:val="001C1F50"/>
    <w:rsid w:val="001C24C6"/>
    <w:rsid w:val="001C2DB7"/>
    <w:rsid w:val="001C313A"/>
    <w:rsid w:val="001C395D"/>
    <w:rsid w:val="001C578E"/>
    <w:rsid w:val="001C67C8"/>
    <w:rsid w:val="001C7106"/>
    <w:rsid w:val="001D0B36"/>
    <w:rsid w:val="001D0D57"/>
    <w:rsid w:val="001D1982"/>
    <w:rsid w:val="001D3479"/>
    <w:rsid w:val="001D3892"/>
    <w:rsid w:val="001D3B39"/>
    <w:rsid w:val="001D528A"/>
    <w:rsid w:val="001D7551"/>
    <w:rsid w:val="001D79DC"/>
    <w:rsid w:val="001E13BA"/>
    <w:rsid w:val="001E29BC"/>
    <w:rsid w:val="001E3D85"/>
    <w:rsid w:val="001E3E92"/>
    <w:rsid w:val="001E3F7C"/>
    <w:rsid w:val="001E4D02"/>
    <w:rsid w:val="001E5038"/>
    <w:rsid w:val="001E5685"/>
    <w:rsid w:val="001E67FC"/>
    <w:rsid w:val="001E6962"/>
    <w:rsid w:val="001E79C9"/>
    <w:rsid w:val="001E7B26"/>
    <w:rsid w:val="001F08F9"/>
    <w:rsid w:val="001F0A1A"/>
    <w:rsid w:val="001F346B"/>
    <w:rsid w:val="001F60EC"/>
    <w:rsid w:val="001F6B27"/>
    <w:rsid w:val="001F6CF5"/>
    <w:rsid w:val="0020036D"/>
    <w:rsid w:val="002019AB"/>
    <w:rsid w:val="00201BE6"/>
    <w:rsid w:val="00201DBD"/>
    <w:rsid w:val="002020B1"/>
    <w:rsid w:val="00202643"/>
    <w:rsid w:val="00202EB6"/>
    <w:rsid w:val="002038BA"/>
    <w:rsid w:val="00204402"/>
    <w:rsid w:val="002049D6"/>
    <w:rsid w:val="002057AB"/>
    <w:rsid w:val="00206C8C"/>
    <w:rsid w:val="00207754"/>
    <w:rsid w:val="00207A75"/>
    <w:rsid w:val="00210491"/>
    <w:rsid w:val="00210978"/>
    <w:rsid w:val="00210CCE"/>
    <w:rsid w:val="00211163"/>
    <w:rsid w:val="002118D2"/>
    <w:rsid w:val="002137CE"/>
    <w:rsid w:val="00213B9B"/>
    <w:rsid w:val="00213DEB"/>
    <w:rsid w:val="00214061"/>
    <w:rsid w:val="00215480"/>
    <w:rsid w:val="0021600C"/>
    <w:rsid w:val="00216B32"/>
    <w:rsid w:val="00217BA1"/>
    <w:rsid w:val="0022148D"/>
    <w:rsid w:val="00221CAA"/>
    <w:rsid w:val="00221F4C"/>
    <w:rsid w:val="00225068"/>
    <w:rsid w:val="00225227"/>
    <w:rsid w:val="00225450"/>
    <w:rsid w:val="002268DA"/>
    <w:rsid w:val="00227040"/>
    <w:rsid w:val="0022736E"/>
    <w:rsid w:val="0022795B"/>
    <w:rsid w:val="00227ACF"/>
    <w:rsid w:val="00230130"/>
    <w:rsid w:val="00231609"/>
    <w:rsid w:val="002325AE"/>
    <w:rsid w:val="00232EBF"/>
    <w:rsid w:val="002334F3"/>
    <w:rsid w:val="00233A13"/>
    <w:rsid w:val="00234A61"/>
    <w:rsid w:val="002354D2"/>
    <w:rsid w:val="00236C55"/>
    <w:rsid w:val="00240A82"/>
    <w:rsid w:val="00240EF5"/>
    <w:rsid w:val="00241142"/>
    <w:rsid w:val="00243408"/>
    <w:rsid w:val="002439CD"/>
    <w:rsid w:val="00243CD8"/>
    <w:rsid w:val="00244BD1"/>
    <w:rsid w:val="00245E7D"/>
    <w:rsid w:val="0024645F"/>
    <w:rsid w:val="00246C39"/>
    <w:rsid w:val="002474A6"/>
    <w:rsid w:val="00250A1C"/>
    <w:rsid w:val="00250AA7"/>
    <w:rsid w:val="002522E3"/>
    <w:rsid w:val="00252AFB"/>
    <w:rsid w:val="00252D5E"/>
    <w:rsid w:val="002530A5"/>
    <w:rsid w:val="002530C1"/>
    <w:rsid w:val="00254691"/>
    <w:rsid w:val="00254806"/>
    <w:rsid w:val="00254990"/>
    <w:rsid w:val="00256286"/>
    <w:rsid w:val="0025713E"/>
    <w:rsid w:val="00257284"/>
    <w:rsid w:val="00260C06"/>
    <w:rsid w:val="00260E30"/>
    <w:rsid w:val="002618AB"/>
    <w:rsid w:val="00261AA2"/>
    <w:rsid w:val="0026234C"/>
    <w:rsid w:val="00262EDE"/>
    <w:rsid w:val="00263B18"/>
    <w:rsid w:val="00263C3E"/>
    <w:rsid w:val="0026590C"/>
    <w:rsid w:val="00266E31"/>
    <w:rsid w:val="002673EB"/>
    <w:rsid w:val="00267B3E"/>
    <w:rsid w:val="00267C37"/>
    <w:rsid w:val="002700D4"/>
    <w:rsid w:val="002710EA"/>
    <w:rsid w:val="00271B36"/>
    <w:rsid w:val="002742FB"/>
    <w:rsid w:val="0027551C"/>
    <w:rsid w:val="00276D6D"/>
    <w:rsid w:val="00277C32"/>
    <w:rsid w:val="0028043C"/>
    <w:rsid w:val="00280923"/>
    <w:rsid w:val="00281534"/>
    <w:rsid w:val="00282717"/>
    <w:rsid w:val="00285D92"/>
    <w:rsid w:val="00285FAC"/>
    <w:rsid w:val="00286329"/>
    <w:rsid w:val="00286B15"/>
    <w:rsid w:val="00286EDF"/>
    <w:rsid w:val="002917F1"/>
    <w:rsid w:val="002926C2"/>
    <w:rsid w:val="00292B55"/>
    <w:rsid w:val="0029331A"/>
    <w:rsid w:val="00293554"/>
    <w:rsid w:val="00293A66"/>
    <w:rsid w:val="00293DDF"/>
    <w:rsid w:val="00294A2B"/>
    <w:rsid w:val="00294C17"/>
    <w:rsid w:val="00294FFE"/>
    <w:rsid w:val="002951DB"/>
    <w:rsid w:val="00295F13"/>
    <w:rsid w:val="00295F6D"/>
    <w:rsid w:val="00296073"/>
    <w:rsid w:val="0029663C"/>
    <w:rsid w:val="00296867"/>
    <w:rsid w:val="00296B7E"/>
    <w:rsid w:val="002970BA"/>
    <w:rsid w:val="00297820"/>
    <w:rsid w:val="002A03FA"/>
    <w:rsid w:val="002A1D1E"/>
    <w:rsid w:val="002A2FDE"/>
    <w:rsid w:val="002A3737"/>
    <w:rsid w:val="002A500E"/>
    <w:rsid w:val="002A59AE"/>
    <w:rsid w:val="002A5EA9"/>
    <w:rsid w:val="002A605C"/>
    <w:rsid w:val="002A69BB"/>
    <w:rsid w:val="002B07CE"/>
    <w:rsid w:val="002B1691"/>
    <w:rsid w:val="002B1C0F"/>
    <w:rsid w:val="002B1E4E"/>
    <w:rsid w:val="002B1EC7"/>
    <w:rsid w:val="002B3E18"/>
    <w:rsid w:val="002B414D"/>
    <w:rsid w:val="002B4274"/>
    <w:rsid w:val="002B4EF5"/>
    <w:rsid w:val="002B5087"/>
    <w:rsid w:val="002B5C9E"/>
    <w:rsid w:val="002B749A"/>
    <w:rsid w:val="002C0E5C"/>
    <w:rsid w:val="002C0E96"/>
    <w:rsid w:val="002C10B8"/>
    <w:rsid w:val="002C124F"/>
    <w:rsid w:val="002C1EC7"/>
    <w:rsid w:val="002C2905"/>
    <w:rsid w:val="002C2BEB"/>
    <w:rsid w:val="002C330A"/>
    <w:rsid w:val="002C3B0D"/>
    <w:rsid w:val="002C3B62"/>
    <w:rsid w:val="002C5391"/>
    <w:rsid w:val="002C5510"/>
    <w:rsid w:val="002C5626"/>
    <w:rsid w:val="002C5F1A"/>
    <w:rsid w:val="002C625A"/>
    <w:rsid w:val="002C6A49"/>
    <w:rsid w:val="002C6ECD"/>
    <w:rsid w:val="002C6FCC"/>
    <w:rsid w:val="002C7C5B"/>
    <w:rsid w:val="002C7DEF"/>
    <w:rsid w:val="002D00FE"/>
    <w:rsid w:val="002D076B"/>
    <w:rsid w:val="002D1500"/>
    <w:rsid w:val="002D155D"/>
    <w:rsid w:val="002D2307"/>
    <w:rsid w:val="002D2FA8"/>
    <w:rsid w:val="002D3E04"/>
    <w:rsid w:val="002D419B"/>
    <w:rsid w:val="002D584D"/>
    <w:rsid w:val="002D5933"/>
    <w:rsid w:val="002D6582"/>
    <w:rsid w:val="002D7DBC"/>
    <w:rsid w:val="002E00FF"/>
    <w:rsid w:val="002E0959"/>
    <w:rsid w:val="002E0D29"/>
    <w:rsid w:val="002E1932"/>
    <w:rsid w:val="002E1E77"/>
    <w:rsid w:val="002E28A5"/>
    <w:rsid w:val="002E42AB"/>
    <w:rsid w:val="002E45B1"/>
    <w:rsid w:val="002E5133"/>
    <w:rsid w:val="002E54B2"/>
    <w:rsid w:val="002E55CF"/>
    <w:rsid w:val="002E69FF"/>
    <w:rsid w:val="002F1554"/>
    <w:rsid w:val="002F1BD7"/>
    <w:rsid w:val="002F2297"/>
    <w:rsid w:val="002F2F2F"/>
    <w:rsid w:val="002F35ED"/>
    <w:rsid w:val="002F3EFD"/>
    <w:rsid w:val="002F3EFE"/>
    <w:rsid w:val="002F4722"/>
    <w:rsid w:val="002F5653"/>
    <w:rsid w:val="002F5669"/>
    <w:rsid w:val="002F71D7"/>
    <w:rsid w:val="003005C1"/>
    <w:rsid w:val="00300D76"/>
    <w:rsid w:val="0030136C"/>
    <w:rsid w:val="00301AF4"/>
    <w:rsid w:val="0030267D"/>
    <w:rsid w:val="00302E22"/>
    <w:rsid w:val="0030498D"/>
    <w:rsid w:val="00304EF9"/>
    <w:rsid w:val="00305FC6"/>
    <w:rsid w:val="003065DE"/>
    <w:rsid w:val="00312126"/>
    <w:rsid w:val="003123D9"/>
    <w:rsid w:val="00312637"/>
    <w:rsid w:val="00313484"/>
    <w:rsid w:val="00315E35"/>
    <w:rsid w:val="00316095"/>
    <w:rsid w:val="0031696D"/>
    <w:rsid w:val="00317578"/>
    <w:rsid w:val="00320C95"/>
    <w:rsid w:val="00320E2C"/>
    <w:rsid w:val="00322610"/>
    <w:rsid w:val="00323CDD"/>
    <w:rsid w:val="00324C55"/>
    <w:rsid w:val="00324D70"/>
    <w:rsid w:val="00325B97"/>
    <w:rsid w:val="00325C22"/>
    <w:rsid w:val="00325F0A"/>
    <w:rsid w:val="0032660F"/>
    <w:rsid w:val="00327365"/>
    <w:rsid w:val="00330D89"/>
    <w:rsid w:val="003316A3"/>
    <w:rsid w:val="00332C54"/>
    <w:rsid w:val="00334178"/>
    <w:rsid w:val="003354CF"/>
    <w:rsid w:val="003364F4"/>
    <w:rsid w:val="00336F8D"/>
    <w:rsid w:val="003372C5"/>
    <w:rsid w:val="003377AD"/>
    <w:rsid w:val="00340DD7"/>
    <w:rsid w:val="00342589"/>
    <w:rsid w:val="00342768"/>
    <w:rsid w:val="00343AAF"/>
    <w:rsid w:val="00343DE0"/>
    <w:rsid w:val="00344485"/>
    <w:rsid w:val="00344D78"/>
    <w:rsid w:val="00344FC2"/>
    <w:rsid w:val="00345AC1"/>
    <w:rsid w:val="00345B15"/>
    <w:rsid w:val="003476E5"/>
    <w:rsid w:val="00347831"/>
    <w:rsid w:val="00347839"/>
    <w:rsid w:val="003504D5"/>
    <w:rsid w:val="00350A13"/>
    <w:rsid w:val="00350ED8"/>
    <w:rsid w:val="00351D74"/>
    <w:rsid w:val="0035321E"/>
    <w:rsid w:val="00354012"/>
    <w:rsid w:val="00354F42"/>
    <w:rsid w:val="003555F0"/>
    <w:rsid w:val="003561BF"/>
    <w:rsid w:val="003600B0"/>
    <w:rsid w:val="0036080B"/>
    <w:rsid w:val="003626AC"/>
    <w:rsid w:val="003634FD"/>
    <w:rsid w:val="003638C8"/>
    <w:rsid w:val="00363A3A"/>
    <w:rsid w:val="00365133"/>
    <w:rsid w:val="00365F6E"/>
    <w:rsid w:val="00366851"/>
    <w:rsid w:val="003676A2"/>
    <w:rsid w:val="003677D1"/>
    <w:rsid w:val="00370C29"/>
    <w:rsid w:val="00372E58"/>
    <w:rsid w:val="00372E6B"/>
    <w:rsid w:val="00372F88"/>
    <w:rsid w:val="00373137"/>
    <w:rsid w:val="003733EF"/>
    <w:rsid w:val="003745CD"/>
    <w:rsid w:val="003765DA"/>
    <w:rsid w:val="00376D98"/>
    <w:rsid w:val="003778C6"/>
    <w:rsid w:val="00377D30"/>
    <w:rsid w:val="00380421"/>
    <w:rsid w:val="003830B5"/>
    <w:rsid w:val="003849C1"/>
    <w:rsid w:val="00384FD2"/>
    <w:rsid w:val="003850D3"/>
    <w:rsid w:val="00385476"/>
    <w:rsid w:val="003857E8"/>
    <w:rsid w:val="003859D8"/>
    <w:rsid w:val="00385FFF"/>
    <w:rsid w:val="0038656E"/>
    <w:rsid w:val="00387ED4"/>
    <w:rsid w:val="00390B66"/>
    <w:rsid w:val="003918EA"/>
    <w:rsid w:val="0039281B"/>
    <w:rsid w:val="00392A69"/>
    <w:rsid w:val="00392E87"/>
    <w:rsid w:val="00393485"/>
    <w:rsid w:val="003934E8"/>
    <w:rsid w:val="00393C9F"/>
    <w:rsid w:val="00394B5E"/>
    <w:rsid w:val="00397570"/>
    <w:rsid w:val="00397704"/>
    <w:rsid w:val="003A06C4"/>
    <w:rsid w:val="003A0BF2"/>
    <w:rsid w:val="003A31BB"/>
    <w:rsid w:val="003A44D6"/>
    <w:rsid w:val="003A48EA"/>
    <w:rsid w:val="003A4BE5"/>
    <w:rsid w:val="003A4BFA"/>
    <w:rsid w:val="003A543B"/>
    <w:rsid w:val="003A59CC"/>
    <w:rsid w:val="003A5C3C"/>
    <w:rsid w:val="003B1139"/>
    <w:rsid w:val="003B1422"/>
    <w:rsid w:val="003B1860"/>
    <w:rsid w:val="003B1BE1"/>
    <w:rsid w:val="003B2607"/>
    <w:rsid w:val="003B3DD7"/>
    <w:rsid w:val="003B557D"/>
    <w:rsid w:val="003B562E"/>
    <w:rsid w:val="003B637E"/>
    <w:rsid w:val="003B68D7"/>
    <w:rsid w:val="003B6F97"/>
    <w:rsid w:val="003B7C74"/>
    <w:rsid w:val="003C016A"/>
    <w:rsid w:val="003C0696"/>
    <w:rsid w:val="003C0893"/>
    <w:rsid w:val="003C0F32"/>
    <w:rsid w:val="003C2184"/>
    <w:rsid w:val="003C3E64"/>
    <w:rsid w:val="003C6229"/>
    <w:rsid w:val="003C67B6"/>
    <w:rsid w:val="003D0B28"/>
    <w:rsid w:val="003D0FA6"/>
    <w:rsid w:val="003D10FF"/>
    <w:rsid w:val="003D20BC"/>
    <w:rsid w:val="003D2473"/>
    <w:rsid w:val="003D2C84"/>
    <w:rsid w:val="003D2E34"/>
    <w:rsid w:val="003D2FE8"/>
    <w:rsid w:val="003D3817"/>
    <w:rsid w:val="003D3A19"/>
    <w:rsid w:val="003D3CB0"/>
    <w:rsid w:val="003D4DDE"/>
    <w:rsid w:val="003D5DC8"/>
    <w:rsid w:val="003D6BB9"/>
    <w:rsid w:val="003D6D24"/>
    <w:rsid w:val="003D6FAB"/>
    <w:rsid w:val="003D775B"/>
    <w:rsid w:val="003E0202"/>
    <w:rsid w:val="003E1AF7"/>
    <w:rsid w:val="003E4D67"/>
    <w:rsid w:val="003E4E68"/>
    <w:rsid w:val="003E61E2"/>
    <w:rsid w:val="003E73FD"/>
    <w:rsid w:val="003E77FB"/>
    <w:rsid w:val="003F15EF"/>
    <w:rsid w:val="003F1820"/>
    <w:rsid w:val="003F1D4C"/>
    <w:rsid w:val="003F20FF"/>
    <w:rsid w:val="003F2254"/>
    <w:rsid w:val="003F31DB"/>
    <w:rsid w:val="003F3474"/>
    <w:rsid w:val="003F3D30"/>
    <w:rsid w:val="003F7438"/>
    <w:rsid w:val="0040132B"/>
    <w:rsid w:val="004026FF"/>
    <w:rsid w:val="00402711"/>
    <w:rsid w:val="004043C1"/>
    <w:rsid w:val="0040442F"/>
    <w:rsid w:val="00405178"/>
    <w:rsid w:val="00405428"/>
    <w:rsid w:val="004056C1"/>
    <w:rsid w:val="004058A7"/>
    <w:rsid w:val="00406725"/>
    <w:rsid w:val="00407F8E"/>
    <w:rsid w:val="00410055"/>
    <w:rsid w:val="004109A1"/>
    <w:rsid w:val="00411069"/>
    <w:rsid w:val="004111F4"/>
    <w:rsid w:val="004115FA"/>
    <w:rsid w:val="004118D3"/>
    <w:rsid w:val="00412526"/>
    <w:rsid w:val="00413FEE"/>
    <w:rsid w:val="0041549C"/>
    <w:rsid w:val="0041555F"/>
    <w:rsid w:val="00415613"/>
    <w:rsid w:val="00415E1B"/>
    <w:rsid w:val="00416E1A"/>
    <w:rsid w:val="004204DC"/>
    <w:rsid w:val="00420C44"/>
    <w:rsid w:val="00421823"/>
    <w:rsid w:val="00421B0C"/>
    <w:rsid w:val="00421BA2"/>
    <w:rsid w:val="004234FD"/>
    <w:rsid w:val="00424CD9"/>
    <w:rsid w:val="0042506B"/>
    <w:rsid w:val="00425237"/>
    <w:rsid w:val="00425886"/>
    <w:rsid w:val="00425AC4"/>
    <w:rsid w:val="00426039"/>
    <w:rsid w:val="00426EE4"/>
    <w:rsid w:val="004273C7"/>
    <w:rsid w:val="004305F5"/>
    <w:rsid w:val="0043095C"/>
    <w:rsid w:val="00431C3C"/>
    <w:rsid w:val="0043346A"/>
    <w:rsid w:val="00433959"/>
    <w:rsid w:val="00434FE5"/>
    <w:rsid w:val="0043769F"/>
    <w:rsid w:val="00441087"/>
    <w:rsid w:val="004410DC"/>
    <w:rsid w:val="004419A6"/>
    <w:rsid w:val="004428B5"/>
    <w:rsid w:val="00443BA1"/>
    <w:rsid w:val="00443DA2"/>
    <w:rsid w:val="004443E5"/>
    <w:rsid w:val="00444FD3"/>
    <w:rsid w:val="0044507E"/>
    <w:rsid w:val="00445B56"/>
    <w:rsid w:val="00445C0A"/>
    <w:rsid w:val="00446771"/>
    <w:rsid w:val="00446BD1"/>
    <w:rsid w:val="00450032"/>
    <w:rsid w:val="004502C8"/>
    <w:rsid w:val="00450924"/>
    <w:rsid w:val="00452647"/>
    <w:rsid w:val="004537EF"/>
    <w:rsid w:val="00453BF4"/>
    <w:rsid w:val="004547B4"/>
    <w:rsid w:val="00454FD7"/>
    <w:rsid w:val="00455C74"/>
    <w:rsid w:val="00455D44"/>
    <w:rsid w:val="00457567"/>
    <w:rsid w:val="00463C8F"/>
    <w:rsid w:val="00464C63"/>
    <w:rsid w:val="0046570D"/>
    <w:rsid w:val="0047070D"/>
    <w:rsid w:val="004708FE"/>
    <w:rsid w:val="004737A5"/>
    <w:rsid w:val="004744A2"/>
    <w:rsid w:val="004753F7"/>
    <w:rsid w:val="00475FED"/>
    <w:rsid w:val="004779DC"/>
    <w:rsid w:val="0048037C"/>
    <w:rsid w:val="0048081C"/>
    <w:rsid w:val="00481ADD"/>
    <w:rsid w:val="004824ED"/>
    <w:rsid w:val="00482752"/>
    <w:rsid w:val="0048299E"/>
    <w:rsid w:val="004829A0"/>
    <w:rsid w:val="0048392C"/>
    <w:rsid w:val="0048402D"/>
    <w:rsid w:val="00484264"/>
    <w:rsid w:val="00484B2F"/>
    <w:rsid w:val="004850A6"/>
    <w:rsid w:val="0048576F"/>
    <w:rsid w:val="00487AAA"/>
    <w:rsid w:val="00492A77"/>
    <w:rsid w:val="0049410A"/>
    <w:rsid w:val="004942C9"/>
    <w:rsid w:val="00496C06"/>
    <w:rsid w:val="004972BE"/>
    <w:rsid w:val="004977B2"/>
    <w:rsid w:val="00497ECE"/>
    <w:rsid w:val="004A014C"/>
    <w:rsid w:val="004A126C"/>
    <w:rsid w:val="004A160D"/>
    <w:rsid w:val="004A1FCB"/>
    <w:rsid w:val="004A282D"/>
    <w:rsid w:val="004A28A3"/>
    <w:rsid w:val="004A4501"/>
    <w:rsid w:val="004A4B3D"/>
    <w:rsid w:val="004A5FE9"/>
    <w:rsid w:val="004A7C67"/>
    <w:rsid w:val="004B00E2"/>
    <w:rsid w:val="004B09FE"/>
    <w:rsid w:val="004B1713"/>
    <w:rsid w:val="004B33CC"/>
    <w:rsid w:val="004B4149"/>
    <w:rsid w:val="004B5007"/>
    <w:rsid w:val="004B5609"/>
    <w:rsid w:val="004B619F"/>
    <w:rsid w:val="004B7184"/>
    <w:rsid w:val="004B79C1"/>
    <w:rsid w:val="004B7A36"/>
    <w:rsid w:val="004B7FA7"/>
    <w:rsid w:val="004C0431"/>
    <w:rsid w:val="004C2CC9"/>
    <w:rsid w:val="004C4098"/>
    <w:rsid w:val="004C4ACB"/>
    <w:rsid w:val="004C610C"/>
    <w:rsid w:val="004C78B8"/>
    <w:rsid w:val="004D104D"/>
    <w:rsid w:val="004D1BE9"/>
    <w:rsid w:val="004D23FD"/>
    <w:rsid w:val="004D2AF0"/>
    <w:rsid w:val="004D3026"/>
    <w:rsid w:val="004D370E"/>
    <w:rsid w:val="004D475A"/>
    <w:rsid w:val="004D689C"/>
    <w:rsid w:val="004D6F55"/>
    <w:rsid w:val="004E0A65"/>
    <w:rsid w:val="004E0FD9"/>
    <w:rsid w:val="004E220A"/>
    <w:rsid w:val="004E2AD1"/>
    <w:rsid w:val="004E2B76"/>
    <w:rsid w:val="004E2E03"/>
    <w:rsid w:val="004E5296"/>
    <w:rsid w:val="004E5955"/>
    <w:rsid w:val="004E5982"/>
    <w:rsid w:val="004E7122"/>
    <w:rsid w:val="004F359D"/>
    <w:rsid w:val="004F3945"/>
    <w:rsid w:val="004F3ED7"/>
    <w:rsid w:val="004F4011"/>
    <w:rsid w:val="004F4526"/>
    <w:rsid w:val="004F538F"/>
    <w:rsid w:val="004F586B"/>
    <w:rsid w:val="004F5B95"/>
    <w:rsid w:val="004F6DFE"/>
    <w:rsid w:val="004F70B6"/>
    <w:rsid w:val="0050093D"/>
    <w:rsid w:val="005010CF"/>
    <w:rsid w:val="005020DD"/>
    <w:rsid w:val="005027C5"/>
    <w:rsid w:val="00502EF1"/>
    <w:rsid w:val="00503C94"/>
    <w:rsid w:val="00504DA6"/>
    <w:rsid w:val="00505292"/>
    <w:rsid w:val="00505FBB"/>
    <w:rsid w:val="00506645"/>
    <w:rsid w:val="00506B3A"/>
    <w:rsid w:val="005100D0"/>
    <w:rsid w:val="0051076C"/>
    <w:rsid w:val="00510CEF"/>
    <w:rsid w:val="005115C4"/>
    <w:rsid w:val="005117BA"/>
    <w:rsid w:val="005118B6"/>
    <w:rsid w:val="005118BE"/>
    <w:rsid w:val="005128CD"/>
    <w:rsid w:val="005129B6"/>
    <w:rsid w:val="005136BA"/>
    <w:rsid w:val="005156BD"/>
    <w:rsid w:val="00517049"/>
    <w:rsid w:val="00517BFB"/>
    <w:rsid w:val="005209C0"/>
    <w:rsid w:val="00520A22"/>
    <w:rsid w:val="00523C99"/>
    <w:rsid w:val="00524FA3"/>
    <w:rsid w:val="00525B95"/>
    <w:rsid w:val="00525F6B"/>
    <w:rsid w:val="005265FE"/>
    <w:rsid w:val="005272FB"/>
    <w:rsid w:val="00530459"/>
    <w:rsid w:val="00530915"/>
    <w:rsid w:val="00531F64"/>
    <w:rsid w:val="00531FFB"/>
    <w:rsid w:val="00532D18"/>
    <w:rsid w:val="005336BE"/>
    <w:rsid w:val="005354B4"/>
    <w:rsid w:val="00535C60"/>
    <w:rsid w:val="00536974"/>
    <w:rsid w:val="00537568"/>
    <w:rsid w:val="00542B8B"/>
    <w:rsid w:val="00542DBB"/>
    <w:rsid w:val="00543C72"/>
    <w:rsid w:val="00544253"/>
    <w:rsid w:val="005443A1"/>
    <w:rsid w:val="00544B75"/>
    <w:rsid w:val="00544C5D"/>
    <w:rsid w:val="005457C7"/>
    <w:rsid w:val="00545CEB"/>
    <w:rsid w:val="0054661B"/>
    <w:rsid w:val="00547978"/>
    <w:rsid w:val="00547A1C"/>
    <w:rsid w:val="00547E07"/>
    <w:rsid w:val="00550F1F"/>
    <w:rsid w:val="00551133"/>
    <w:rsid w:val="00552478"/>
    <w:rsid w:val="00553CA1"/>
    <w:rsid w:val="005550C9"/>
    <w:rsid w:val="00555A34"/>
    <w:rsid w:val="00556CAA"/>
    <w:rsid w:val="00557F16"/>
    <w:rsid w:val="00561226"/>
    <w:rsid w:val="0056196B"/>
    <w:rsid w:val="00562A6B"/>
    <w:rsid w:val="00562B6D"/>
    <w:rsid w:val="00563FF5"/>
    <w:rsid w:val="00565A28"/>
    <w:rsid w:val="005662D8"/>
    <w:rsid w:val="00566A19"/>
    <w:rsid w:val="00566F11"/>
    <w:rsid w:val="00567398"/>
    <w:rsid w:val="00570C0C"/>
    <w:rsid w:val="00571274"/>
    <w:rsid w:val="00572711"/>
    <w:rsid w:val="00572755"/>
    <w:rsid w:val="00572F8C"/>
    <w:rsid w:val="00577592"/>
    <w:rsid w:val="0058030B"/>
    <w:rsid w:val="00580F71"/>
    <w:rsid w:val="005816C6"/>
    <w:rsid w:val="00581727"/>
    <w:rsid w:val="00581EC8"/>
    <w:rsid w:val="00582F6E"/>
    <w:rsid w:val="0058302B"/>
    <w:rsid w:val="00583716"/>
    <w:rsid w:val="00585D2C"/>
    <w:rsid w:val="00587B30"/>
    <w:rsid w:val="00591761"/>
    <w:rsid w:val="00592795"/>
    <w:rsid w:val="00592B1E"/>
    <w:rsid w:val="00593BEE"/>
    <w:rsid w:val="00595E7F"/>
    <w:rsid w:val="005A0295"/>
    <w:rsid w:val="005A0347"/>
    <w:rsid w:val="005A0B7D"/>
    <w:rsid w:val="005A0F6B"/>
    <w:rsid w:val="005A33B7"/>
    <w:rsid w:val="005A3615"/>
    <w:rsid w:val="005A5529"/>
    <w:rsid w:val="005A55C1"/>
    <w:rsid w:val="005A6649"/>
    <w:rsid w:val="005A6AF7"/>
    <w:rsid w:val="005A74F2"/>
    <w:rsid w:val="005B06DA"/>
    <w:rsid w:val="005B19D3"/>
    <w:rsid w:val="005B2153"/>
    <w:rsid w:val="005B21CD"/>
    <w:rsid w:val="005B21E2"/>
    <w:rsid w:val="005B41E6"/>
    <w:rsid w:val="005B4291"/>
    <w:rsid w:val="005B4C4A"/>
    <w:rsid w:val="005B5E6A"/>
    <w:rsid w:val="005B7B25"/>
    <w:rsid w:val="005C04D1"/>
    <w:rsid w:val="005C0615"/>
    <w:rsid w:val="005C130C"/>
    <w:rsid w:val="005C2591"/>
    <w:rsid w:val="005C2F1E"/>
    <w:rsid w:val="005C5075"/>
    <w:rsid w:val="005C650E"/>
    <w:rsid w:val="005C6E69"/>
    <w:rsid w:val="005C741D"/>
    <w:rsid w:val="005D175F"/>
    <w:rsid w:val="005D1B52"/>
    <w:rsid w:val="005D344F"/>
    <w:rsid w:val="005D39FC"/>
    <w:rsid w:val="005D4BA8"/>
    <w:rsid w:val="005D5506"/>
    <w:rsid w:val="005D56F1"/>
    <w:rsid w:val="005D6AAA"/>
    <w:rsid w:val="005D7082"/>
    <w:rsid w:val="005D735E"/>
    <w:rsid w:val="005D7CB4"/>
    <w:rsid w:val="005E042D"/>
    <w:rsid w:val="005E068E"/>
    <w:rsid w:val="005E1205"/>
    <w:rsid w:val="005E1455"/>
    <w:rsid w:val="005E1775"/>
    <w:rsid w:val="005E30AE"/>
    <w:rsid w:val="005E32C4"/>
    <w:rsid w:val="005E374A"/>
    <w:rsid w:val="005E3E55"/>
    <w:rsid w:val="005E5E89"/>
    <w:rsid w:val="005E6988"/>
    <w:rsid w:val="005E6F82"/>
    <w:rsid w:val="005E7B68"/>
    <w:rsid w:val="005F0D62"/>
    <w:rsid w:val="005F18B4"/>
    <w:rsid w:val="005F23C0"/>
    <w:rsid w:val="005F2CB6"/>
    <w:rsid w:val="005F301C"/>
    <w:rsid w:val="005F62AD"/>
    <w:rsid w:val="005F6307"/>
    <w:rsid w:val="005F6E95"/>
    <w:rsid w:val="005F7B53"/>
    <w:rsid w:val="006014BD"/>
    <w:rsid w:val="00602F2C"/>
    <w:rsid w:val="006033EC"/>
    <w:rsid w:val="00604055"/>
    <w:rsid w:val="00606166"/>
    <w:rsid w:val="006061A0"/>
    <w:rsid w:val="006065FC"/>
    <w:rsid w:val="00607425"/>
    <w:rsid w:val="00612206"/>
    <w:rsid w:val="00612B41"/>
    <w:rsid w:val="00612EA8"/>
    <w:rsid w:val="00614C55"/>
    <w:rsid w:val="006153C8"/>
    <w:rsid w:val="00615570"/>
    <w:rsid w:val="00615AA2"/>
    <w:rsid w:val="00616BE3"/>
    <w:rsid w:val="00616C72"/>
    <w:rsid w:val="00616F01"/>
    <w:rsid w:val="00617209"/>
    <w:rsid w:val="00617974"/>
    <w:rsid w:val="00617E74"/>
    <w:rsid w:val="00620E5E"/>
    <w:rsid w:val="0062158F"/>
    <w:rsid w:val="006218EE"/>
    <w:rsid w:val="00623B30"/>
    <w:rsid w:val="00623E5E"/>
    <w:rsid w:val="0062476E"/>
    <w:rsid w:val="00624984"/>
    <w:rsid w:val="00625996"/>
    <w:rsid w:val="00626D66"/>
    <w:rsid w:val="006306A3"/>
    <w:rsid w:val="00631216"/>
    <w:rsid w:val="006341CB"/>
    <w:rsid w:val="0063489B"/>
    <w:rsid w:val="00635137"/>
    <w:rsid w:val="006360EB"/>
    <w:rsid w:val="006373FA"/>
    <w:rsid w:val="00637E74"/>
    <w:rsid w:val="006405DA"/>
    <w:rsid w:val="00640D17"/>
    <w:rsid w:val="0064185D"/>
    <w:rsid w:val="00641EB6"/>
    <w:rsid w:val="00642607"/>
    <w:rsid w:val="00642D18"/>
    <w:rsid w:val="0064325C"/>
    <w:rsid w:val="00644B97"/>
    <w:rsid w:val="006466F5"/>
    <w:rsid w:val="006475AC"/>
    <w:rsid w:val="006500BA"/>
    <w:rsid w:val="00650317"/>
    <w:rsid w:val="00650949"/>
    <w:rsid w:val="0065267B"/>
    <w:rsid w:val="006536F5"/>
    <w:rsid w:val="006538C3"/>
    <w:rsid w:val="006547E3"/>
    <w:rsid w:val="00655953"/>
    <w:rsid w:val="00656151"/>
    <w:rsid w:val="00657524"/>
    <w:rsid w:val="006578EC"/>
    <w:rsid w:val="006606AA"/>
    <w:rsid w:val="00660791"/>
    <w:rsid w:val="00660953"/>
    <w:rsid w:val="0066095E"/>
    <w:rsid w:val="006617CC"/>
    <w:rsid w:val="00661A54"/>
    <w:rsid w:val="00661D8B"/>
    <w:rsid w:val="00663222"/>
    <w:rsid w:val="00664283"/>
    <w:rsid w:val="0066433B"/>
    <w:rsid w:val="00665EF1"/>
    <w:rsid w:val="00665F1E"/>
    <w:rsid w:val="0066635E"/>
    <w:rsid w:val="00666CC3"/>
    <w:rsid w:val="006701CD"/>
    <w:rsid w:val="006702D2"/>
    <w:rsid w:val="00670910"/>
    <w:rsid w:val="00670968"/>
    <w:rsid w:val="00670E67"/>
    <w:rsid w:val="0067249F"/>
    <w:rsid w:val="00672FE2"/>
    <w:rsid w:val="0067340B"/>
    <w:rsid w:val="00674233"/>
    <w:rsid w:val="00674802"/>
    <w:rsid w:val="00675930"/>
    <w:rsid w:val="00675A9D"/>
    <w:rsid w:val="006769AF"/>
    <w:rsid w:val="0068067C"/>
    <w:rsid w:val="00680FE1"/>
    <w:rsid w:val="00681688"/>
    <w:rsid w:val="0068196B"/>
    <w:rsid w:val="00681AE3"/>
    <w:rsid w:val="00682733"/>
    <w:rsid w:val="0068282E"/>
    <w:rsid w:val="00683033"/>
    <w:rsid w:val="0068389E"/>
    <w:rsid w:val="006839A5"/>
    <w:rsid w:val="006839AC"/>
    <w:rsid w:val="00683BC1"/>
    <w:rsid w:val="0068504E"/>
    <w:rsid w:val="00685203"/>
    <w:rsid w:val="00685617"/>
    <w:rsid w:val="00691CEB"/>
    <w:rsid w:val="00692212"/>
    <w:rsid w:val="00692527"/>
    <w:rsid w:val="006926F7"/>
    <w:rsid w:val="00692C35"/>
    <w:rsid w:val="00694939"/>
    <w:rsid w:val="006949CB"/>
    <w:rsid w:val="00694C1F"/>
    <w:rsid w:val="00695CAA"/>
    <w:rsid w:val="00697558"/>
    <w:rsid w:val="00697ABC"/>
    <w:rsid w:val="00697D55"/>
    <w:rsid w:val="00697FA5"/>
    <w:rsid w:val="006A0993"/>
    <w:rsid w:val="006A0BFF"/>
    <w:rsid w:val="006A1269"/>
    <w:rsid w:val="006A4335"/>
    <w:rsid w:val="006A5C3D"/>
    <w:rsid w:val="006A5F26"/>
    <w:rsid w:val="006A67D2"/>
    <w:rsid w:val="006A6B77"/>
    <w:rsid w:val="006A6FC4"/>
    <w:rsid w:val="006B0BB0"/>
    <w:rsid w:val="006B168A"/>
    <w:rsid w:val="006B7C9C"/>
    <w:rsid w:val="006C080F"/>
    <w:rsid w:val="006C0D02"/>
    <w:rsid w:val="006C39CB"/>
    <w:rsid w:val="006C45AB"/>
    <w:rsid w:val="006C6104"/>
    <w:rsid w:val="006C67D4"/>
    <w:rsid w:val="006C690A"/>
    <w:rsid w:val="006C6FD0"/>
    <w:rsid w:val="006D0001"/>
    <w:rsid w:val="006D1BF1"/>
    <w:rsid w:val="006D2373"/>
    <w:rsid w:val="006D5691"/>
    <w:rsid w:val="006D5BDF"/>
    <w:rsid w:val="006D69C1"/>
    <w:rsid w:val="006D7086"/>
    <w:rsid w:val="006D77FF"/>
    <w:rsid w:val="006D7D68"/>
    <w:rsid w:val="006E1EC1"/>
    <w:rsid w:val="006E206B"/>
    <w:rsid w:val="006E3634"/>
    <w:rsid w:val="006E47DA"/>
    <w:rsid w:val="006E480E"/>
    <w:rsid w:val="006E4AAF"/>
    <w:rsid w:val="006E68B1"/>
    <w:rsid w:val="006E7331"/>
    <w:rsid w:val="006E7762"/>
    <w:rsid w:val="006F03AE"/>
    <w:rsid w:val="006F2059"/>
    <w:rsid w:val="006F20BD"/>
    <w:rsid w:val="006F20F3"/>
    <w:rsid w:val="006F2E94"/>
    <w:rsid w:val="006F3641"/>
    <w:rsid w:val="006F45A0"/>
    <w:rsid w:val="006F45D4"/>
    <w:rsid w:val="006F61F1"/>
    <w:rsid w:val="006F6584"/>
    <w:rsid w:val="006F6CB2"/>
    <w:rsid w:val="006F75CA"/>
    <w:rsid w:val="006F76FD"/>
    <w:rsid w:val="006F7934"/>
    <w:rsid w:val="006F7944"/>
    <w:rsid w:val="006F7B12"/>
    <w:rsid w:val="007002B4"/>
    <w:rsid w:val="00700486"/>
    <w:rsid w:val="0070118F"/>
    <w:rsid w:val="00701499"/>
    <w:rsid w:val="00705DA0"/>
    <w:rsid w:val="00706210"/>
    <w:rsid w:val="00706C82"/>
    <w:rsid w:val="00707235"/>
    <w:rsid w:val="007076D5"/>
    <w:rsid w:val="00707DE8"/>
    <w:rsid w:val="00707F13"/>
    <w:rsid w:val="00707FC0"/>
    <w:rsid w:val="00710168"/>
    <w:rsid w:val="007103E4"/>
    <w:rsid w:val="00712D01"/>
    <w:rsid w:val="00714B40"/>
    <w:rsid w:val="0071569F"/>
    <w:rsid w:val="00715ECC"/>
    <w:rsid w:val="00716482"/>
    <w:rsid w:val="007179D1"/>
    <w:rsid w:val="00722463"/>
    <w:rsid w:val="0072250D"/>
    <w:rsid w:val="00722CA6"/>
    <w:rsid w:val="00723DF9"/>
    <w:rsid w:val="00726045"/>
    <w:rsid w:val="007302F9"/>
    <w:rsid w:val="00730C92"/>
    <w:rsid w:val="007312F1"/>
    <w:rsid w:val="0073238E"/>
    <w:rsid w:val="0073495F"/>
    <w:rsid w:val="00734EDE"/>
    <w:rsid w:val="00735206"/>
    <w:rsid w:val="00735C42"/>
    <w:rsid w:val="0073697F"/>
    <w:rsid w:val="007371BC"/>
    <w:rsid w:val="00740C31"/>
    <w:rsid w:val="00740CF7"/>
    <w:rsid w:val="0074114C"/>
    <w:rsid w:val="00741B73"/>
    <w:rsid w:val="0074242E"/>
    <w:rsid w:val="00743134"/>
    <w:rsid w:val="00743E90"/>
    <w:rsid w:val="00744033"/>
    <w:rsid w:val="0074417D"/>
    <w:rsid w:val="00744A47"/>
    <w:rsid w:val="0074545B"/>
    <w:rsid w:val="00745A3F"/>
    <w:rsid w:val="00747ACB"/>
    <w:rsid w:val="00747AD9"/>
    <w:rsid w:val="007506EA"/>
    <w:rsid w:val="00751EA5"/>
    <w:rsid w:val="00752680"/>
    <w:rsid w:val="00752C16"/>
    <w:rsid w:val="00753287"/>
    <w:rsid w:val="00753E20"/>
    <w:rsid w:val="00757B5A"/>
    <w:rsid w:val="007602D4"/>
    <w:rsid w:val="00762085"/>
    <w:rsid w:val="007621B2"/>
    <w:rsid w:val="007625E9"/>
    <w:rsid w:val="007627FD"/>
    <w:rsid w:val="007634F5"/>
    <w:rsid w:val="0076358A"/>
    <w:rsid w:val="007637DA"/>
    <w:rsid w:val="00764125"/>
    <w:rsid w:val="0076646F"/>
    <w:rsid w:val="00766540"/>
    <w:rsid w:val="007701B1"/>
    <w:rsid w:val="00770A82"/>
    <w:rsid w:val="00771063"/>
    <w:rsid w:val="00771B53"/>
    <w:rsid w:val="007728D1"/>
    <w:rsid w:val="007762DE"/>
    <w:rsid w:val="00780C3D"/>
    <w:rsid w:val="007817F2"/>
    <w:rsid w:val="00782A5C"/>
    <w:rsid w:val="00782E42"/>
    <w:rsid w:val="0078420C"/>
    <w:rsid w:val="00785B15"/>
    <w:rsid w:val="007874AA"/>
    <w:rsid w:val="0078750F"/>
    <w:rsid w:val="00790104"/>
    <w:rsid w:val="0079025A"/>
    <w:rsid w:val="00791056"/>
    <w:rsid w:val="0079174A"/>
    <w:rsid w:val="007928C9"/>
    <w:rsid w:val="007928CE"/>
    <w:rsid w:val="00792B40"/>
    <w:rsid w:val="007933D7"/>
    <w:rsid w:val="0079563C"/>
    <w:rsid w:val="0079793A"/>
    <w:rsid w:val="007A27BD"/>
    <w:rsid w:val="007A2F6A"/>
    <w:rsid w:val="007A32FA"/>
    <w:rsid w:val="007A397E"/>
    <w:rsid w:val="007A42B6"/>
    <w:rsid w:val="007A445D"/>
    <w:rsid w:val="007A4ED3"/>
    <w:rsid w:val="007A5180"/>
    <w:rsid w:val="007A6F2A"/>
    <w:rsid w:val="007A7E17"/>
    <w:rsid w:val="007B0406"/>
    <w:rsid w:val="007B0D62"/>
    <w:rsid w:val="007B1CEB"/>
    <w:rsid w:val="007B47B9"/>
    <w:rsid w:val="007B587A"/>
    <w:rsid w:val="007B58FF"/>
    <w:rsid w:val="007B6042"/>
    <w:rsid w:val="007B61EF"/>
    <w:rsid w:val="007B6932"/>
    <w:rsid w:val="007B75D4"/>
    <w:rsid w:val="007B7C89"/>
    <w:rsid w:val="007C040C"/>
    <w:rsid w:val="007C2619"/>
    <w:rsid w:val="007C2D5A"/>
    <w:rsid w:val="007C2F8E"/>
    <w:rsid w:val="007C39A5"/>
    <w:rsid w:val="007C3BBF"/>
    <w:rsid w:val="007C4FE3"/>
    <w:rsid w:val="007C632E"/>
    <w:rsid w:val="007C65A8"/>
    <w:rsid w:val="007C6914"/>
    <w:rsid w:val="007C7B4B"/>
    <w:rsid w:val="007D0275"/>
    <w:rsid w:val="007D06AB"/>
    <w:rsid w:val="007D081C"/>
    <w:rsid w:val="007D082A"/>
    <w:rsid w:val="007D18E0"/>
    <w:rsid w:val="007D1D7A"/>
    <w:rsid w:val="007D252D"/>
    <w:rsid w:val="007D4B8E"/>
    <w:rsid w:val="007D4E53"/>
    <w:rsid w:val="007D5EC6"/>
    <w:rsid w:val="007E0044"/>
    <w:rsid w:val="007E04A4"/>
    <w:rsid w:val="007E0936"/>
    <w:rsid w:val="007E0BC0"/>
    <w:rsid w:val="007E0D7E"/>
    <w:rsid w:val="007E0DD8"/>
    <w:rsid w:val="007E0F4E"/>
    <w:rsid w:val="007E259B"/>
    <w:rsid w:val="007E2D27"/>
    <w:rsid w:val="007E435D"/>
    <w:rsid w:val="007E61CF"/>
    <w:rsid w:val="007E6F91"/>
    <w:rsid w:val="007E7971"/>
    <w:rsid w:val="007E7B80"/>
    <w:rsid w:val="007E7C65"/>
    <w:rsid w:val="007F1107"/>
    <w:rsid w:val="007F26CA"/>
    <w:rsid w:val="007F2E99"/>
    <w:rsid w:val="007F3127"/>
    <w:rsid w:val="007F3587"/>
    <w:rsid w:val="007F3B1F"/>
    <w:rsid w:val="007F3E4D"/>
    <w:rsid w:val="007F72EB"/>
    <w:rsid w:val="007F7829"/>
    <w:rsid w:val="007F7909"/>
    <w:rsid w:val="007F7C29"/>
    <w:rsid w:val="00801F0C"/>
    <w:rsid w:val="008023DC"/>
    <w:rsid w:val="00802CB9"/>
    <w:rsid w:val="008039BC"/>
    <w:rsid w:val="00803CE8"/>
    <w:rsid w:val="00805645"/>
    <w:rsid w:val="00805EF7"/>
    <w:rsid w:val="00806B81"/>
    <w:rsid w:val="008102BE"/>
    <w:rsid w:val="00811036"/>
    <w:rsid w:val="008117C7"/>
    <w:rsid w:val="0081415A"/>
    <w:rsid w:val="00814341"/>
    <w:rsid w:val="008146BA"/>
    <w:rsid w:val="00815942"/>
    <w:rsid w:val="00815F76"/>
    <w:rsid w:val="00816CFD"/>
    <w:rsid w:val="00816E4A"/>
    <w:rsid w:val="00817FCF"/>
    <w:rsid w:val="008202DA"/>
    <w:rsid w:val="00820CDC"/>
    <w:rsid w:val="00823497"/>
    <w:rsid w:val="00823981"/>
    <w:rsid w:val="0082402C"/>
    <w:rsid w:val="008253FC"/>
    <w:rsid w:val="00827536"/>
    <w:rsid w:val="00827E38"/>
    <w:rsid w:val="0083007B"/>
    <w:rsid w:val="00830093"/>
    <w:rsid w:val="0083142C"/>
    <w:rsid w:val="008336B8"/>
    <w:rsid w:val="00834356"/>
    <w:rsid w:val="00834415"/>
    <w:rsid w:val="00835A40"/>
    <w:rsid w:val="00835E5C"/>
    <w:rsid w:val="00836345"/>
    <w:rsid w:val="00837023"/>
    <w:rsid w:val="00841DF3"/>
    <w:rsid w:val="008428C7"/>
    <w:rsid w:val="00843C6E"/>
    <w:rsid w:val="00844CC4"/>
    <w:rsid w:val="0084508B"/>
    <w:rsid w:val="00847032"/>
    <w:rsid w:val="00847278"/>
    <w:rsid w:val="0084EACB"/>
    <w:rsid w:val="00850C86"/>
    <w:rsid w:val="008531D2"/>
    <w:rsid w:val="0085368B"/>
    <w:rsid w:val="0085423A"/>
    <w:rsid w:val="00854F8E"/>
    <w:rsid w:val="008550D4"/>
    <w:rsid w:val="008558AB"/>
    <w:rsid w:val="00855DB7"/>
    <w:rsid w:val="00855F94"/>
    <w:rsid w:val="008561E6"/>
    <w:rsid w:val="00856497"/>
    <w:rsid w:val="008566E0"/>
    <w:rsid w:val="00857536"/>
    <w:rsid w:val="00857E36"/>
    <w:rsid w:val="00860732"/>
    <w:rsid w:val="00860AC7"/>
    <w:rsid w:val="00861D16"/>
    <w:rsid w:val="00862972"/>
    <w:rsid w:val="00862F4E"/>
    <w:rsid w:val="00863A63"/>
    <w:rsid w:val="00864B33"/>
    <w:rsid w:val="008659E6"/>
    <w:rsid w:val="0087065E"/>
    <w:rsid w:val="008708C3"/>
    <w:rsid w:val="008709A2"/>
    <w:rsid w:val="00872283"/>
    <w:rsid w:val="0087280E"/>
    <w:rsid w:val="008759E3"/>
    <w:rsid w:val="00875D2F"/>
    <w:rsid w:val="00875EE1"/>
    <w:rsid w:val="00876664"/>
    <w:rsid w:val="008766FE"/>
    <w:rsid w:val="00880118"/>
    <w:rsid w:val="0088022F"/>
    <w:rsid w:val="008809D6"/>
    <w:rsid w:val="00880BB2"/>
    <w:rsid w:val="00882AC6"/>
    <w:rsid w:val="00883087"/>
    <w:rsid w:val="00883F35"/>
    <w:rsid w:val="0088604D"/>
    <w:rsid w:val="0088746C"/>
    <w:rsid w:val="00887760"/>
    <w:rsid w:val="00887CE2"/>
    <w:rsid w:val="008907D2"/>
    <w:rsid w:val="00891B31"/>
    <w:rsid w:val="00891BBA"/>
    <w:rsid w:val="00893592"/>
    <w:rsid w:val="00893A7F"/>
    <w:rsid w:val="00893C62"/>
    <w:rsid w:val="0089483F"/>
    <w:rsid w:val="00894B00"/>
    <w:rsid w:val="00894D2F"/>
    <w:rsid w:val="008958EB"/>
    <w:rsid w:val="00895B9D"/>
    <w:rsid w:val="00895EB1"/>
    <w:rsid w:val="00896EBD"/>
    <w:rsid w:val="00897276"/>
    <w:rsid w:val="00897816"/>
    <w:rsid w:val="008A024D"/>
    <w:rsid w:val="008A1F4D"/>
    <w:rsid w:val="008A2589"/>
    <w:rsid w:val="008A319A"/>
    <w:rsid w:val="008A3398"/>
    <w:rsid w:val="008A3EE1"/>
    <w:rsid w:val="008A4BD6"/>
    <w:rsid w:val="008A5AFC"/>
    <w:rsid w:val="008A5CB5"/>
    <w:rsid w:val="008A5F20"/>
    <w:rsid w:val="008A67CC"/>
    <w:rsid w:val="008A6C7B"/>
    <w:rsid w:val="008A6E21"/>
    <w:rsid w:val="008A711A"/>
    <w:rsid w:val="008A73AC"/>
    <w:rsid w:val="008A7B53"/>
    <w:rsid w:val="008B7B9C"/>
    <w:rsid w:val="008C06E0"/>
    <w:rsid w:val="008C0C43"/>
    <w:rsid w:val="008C0EF7"/>
    <w:rsid w:val="008C1154"/>
    <w:rsid w:val="008C1EB2"/>
    <w:rsid w:val="008C20DF"/>
    <w:rsid w:val="008C349A"/>
    <w:rsid w:val="008C34BD"/>
    <w:rsid w:val="008C3D54"/>
    <w:rsid w:val="008C4CE6"/>
    <w:rsid w:val="008C4D32"/>
    <w:rsid w:val="008D0B7F"/>
    <w:rsid w:val="008D0BFB"/>
    <w:rsid w:val="008D2673"/>
    <w:rsid w:val="008D2D8C"/>
    <w:rsid w:val="008D51E6"/>
    <w:rsid w:val="008D5310"/>
    <w:rsid w:val="008D5B71"/>
    <w:rsid w:val="008D78DE"/>
    <w:rsid w:val="008D7A9D"/>
    <w:rsid w:val="008E024F"/>
    <w:rsid w:val="008E1154"/>
    <w:rsid w:val="008E28C7"/>
    <w:rsid w:val="008E3D19"/>
    <w:rsid w:val="008E5261"/>
    <w:rsid w:val="008E61F6"/>
    <w:rsid w:val="008E7490"/>
    <w:rsid w:val="008F0328"/>
    <w:rsid w:val="008F0340"/>
    <w:rsid w:val="008F0546"/>
    <w:rsid w:val="008F06BC"/>
    <w:rsid w:val="008F0C21"/>
    <w:rsid w:val="008F0D4A"/>
    <w:rsid w:val="008F10D0"/>
    <w:rsid w:val="008F1941"/>
    <w:rsid w:val="008F237B"/>
    <w:rsid w:val="008F6CDF"/>
    <w:rsid w:val="008F7FEB"/>
    <w:rsid w:val="00900343"/>
    <w:rsid w:val="00900950"/>
    <w:rsid w:val="00900BC9"/>
    <w:rsid w:val="00900D5A"/>
    <w:rsid w:val="00901362"/>
    <w:rsid w:val="00901736"/>
    <w:rsid w:val="00901FA4"/>
    <w:rsid w:val="00902759"/>
    <w:rsid w:val="00902BDE"/>
    <w:rsid w:val="00902C9A"/>
    <w:rsid w:val="00902E9E"/>
    <w:rsid w:val="00903CFE"/>
    <w:rsid w:val="00904EEB"/>
    <w:rsid w:val="00904F01"/>
    <w:rsid w:val="00905536"/>
    <w:rsid w:val="00905956"/>
    <w:rsid w:val="00906B02"/>
    <w:rsid w:val="00906E75"/>
    <w:rsid w:val="0091048D"/>
    <w:rsid w:val="00910752"/>
    <w:rsid w:val="00911A0E"/>
    <w:rsid w:val="00911AA7"/>
    <w:rsid w:val="0091237B"/>
    <w:rsid w:val="0091266E"/>
    <w:rsid w:val="00915A79"/>
    <w:rsid w:val="00915D95"/>
    <w:rsid w:val="00915FA5"/>
    <w:rsid w:val="00916C35"/>
    <w:rsid w:val="00917336"/>
    <w:rsid w:val="009201B0"/>
    <w:rsid w:val="009201F6"/>
    <w:rsid w:val="00921376"/>
    <w:rsid w:val="009219F6"/>
    <w:rsid w:val="009226CF"/>
    <w:rsid w:val="00922CF1"/>
    <w:rsid w:val="009239FE"/>
    <w:rsid w:val="00923FD1"/>
    <w:rsid w:val="00926F61"/>
    <w:rsid w:val="0092755F"/>
    <w:rsid w:val="00927571"/>
    <w:rsid w:val="00930800"/>
    <w:rsid w:val="0093116D"/>
    <w:rsid w:val="00931C02"/>
    <w:rsid w:val="0093200D"/>
    <w:rsid w:val="00932401"/>
    <w:rsid w:val="00932967"/>
    <w:rsid w:val="00933D4E"/>
    <w:rsid w:val="00934128"/>
    <w:rsid w:val="009346DA"/>
    <w:rsid w:val="00936450"/>
    <w:rsid w:val="00936D45"/>
    <w:rsid w:val="00937626"/>
    <w:rsid w:val="009425F1"/>
    <w:rsid w:val="00943083"/>
    <w:rsid w:val="0094371F"/>
    <w:rsid w:val="00944C28"/>
    <w:rsid w:val="00945912"/>
    <w:rsid w:val="0094630D"/>
    <w:rsid w:val="009468F2"/>
    <w:rsid w:val="00946EA1"/>
    <w:rsid w:val="00947700"/>
    <w:rsid w:val="00947928"/>
    <w:rsid w:val="0095063D"/>
    <w:rsid w:val="009527EF"/>
    <w:rsid w:val="00952A3B"/>
    <w:rsid w:val="00953772"/>
    <w:rsid w:val="00953B16"/>
    <w:rsid w:val="0095586B"/>
    <w:rsid w:val="00955EDF"/>
    <w:rsid w:val="009569C2"/>
    <w:rsid w:val="0095752B"/>
    <w:rsid w:val="00957F45"/>
    <w:rsid w:val="009635E9"/>
    <w:rsid w:val="00965083"/>
    <w:rsid w:val="00965D28"/>
    <w:rsid w:val="0096673F"/>
    <w:rsid w:val="0096751E"/>
    <w:rsid w:val="00967FD7"/>
    <w:rsid w:val="009704D0"/>
    <w:rsid w:val="009705EB"/>
    <w:rsid w:val="00971F87"/>
    <w:rsid w:val="00973196"/>
    <w:rsid w:val="00973600"/>
    <w:rsid w:val="00973F53"/>
    <w:rsid w:val="009742BB"/>
    <w:rsid w:val="009749DB"/>
    <w:rsid w:val="0097502D"/>
    <w:rsid w:val="00975148"/>
    <w:rsid w:val="00976293"/>
    <w:rsid w:val="009800FF"/>
    <w:rsid w:val="00980A1F"/>
    <w:rsid w:val="0098144F"/>
    <w:rsid w:val="009818A3"/>
    <w:rsid w:val="00981981"/>
    <w:rsid w:val="00981BC0"/>
    <w:rsid w:val="00981FB5"/>
    <w:rsid w:val="00982053"/>
    <w:rsid w:val="009820AE"/>
    <w:rsid w:val="00984AF2"/>
    <w:rsid w:val="00985342"/>
    <w:rsid w:val="009857CA"/>
    <w:rsid w:val="009868FC"/>
    <w:rsid w:val="009875D9"/>
    <w:rsid w:val="009904B7"/>
    <w:rsid w:val="009908EB"/>
    <w:rsid w:val="0099134B"/>
    <w:rsid w:val="00991617"/>
    <w:rsid w:val="009921E6"/>
    <w:rsid w:val="00992D63"/>
    <w:rsid w:val="009934AE"/>
    <w:rsid w:val="00993EFC"/>
    <w:rsid w:val="00994583"/>
    <w:rsid w:val="00994B02"/>
    <w:rsid w:val="00995DEC"/>
    <w:rsid w:val="00997366"/>
    <w:rsid w:val="00997945"/>
    <w:rsid w:val="00997ABC"/>
    <w:rsid w:val="009A07CA"/>
    <w:rsid w:val="009A16AB"/>
    <w:rsid w:val="009A177E"/>
    <w:rsid w:val="009A22CD"/>
    <w:rsid w:val="009A2D37"/>
    <w:rsid w:val="009A3367"/>
    <w:rsid w:val="009A3956"/>
    <w:rsid w:val="009A3DF1"/>
    <w:rsid w:val="009A4330"/>
    <w:rsid w:val="009A638D"/>
    <w:rsid w:val="009A7D75"/>
    <w:rsid w:val="009B039C"/>
    <w:rsid w:val="009B05E6"/>
    <w:rsid w:val="009B1326"/>
    <w:rsid w:val="009B2F3B"/>
    <w:rsid w:val="009B3272"/>
    <w:rsid w:val="009B4674"/>
    <w:rsid w:val="009B4E2B"/>
    <w:rsid w:val="009B6378"/>
    <w:rsid w:val="009C1462"/>
    <w:rsid w:val="009C1586"/>
    <w:rsid w:val="009C1BA1"/>
    <w:rsid w:val="009C1CB2"/>
    <w:rsid w:val="009C2C04"/>
    <w:rsid w:val="009C2EFE"/>
    <w:rsid w:val="009C3F99"/>
    <w:rsid w:val="009C59EF"/>
    <w:rsid w:val="009C702B"/>
    <w:rsid w:val="009D2051"/>
    <w:rsid w:val="009D2C3D"/>
    <w:rsid w:val="009D3070"/>
    <w:rsid w:val="009D4310"/>
    <w:rsid w:val="009D5E3A"/>
    <w:rsid w:val="009D6002"/>
    <w:rsid w:val="009D6521"/>
    <w:rsid w:val="009E0244"/>
    <w:rsid w:val="009E104A"/>
    <w:rsid w:val="009E251C"/>
    <w:rsid w:val="009E3662"/>
    <w:rsid w:val="009E42F9"/>
    <w:rsid w:val="009E494E"/>
    <w:rsid w:val="009E7518"/>
    <w:rsid w:val="009E7CBF"/>
    <w:rsid w:val="009F0144"/>
    <w:rsid w:val="009F259E"/>
    <w:rsid w:val="009F3697"/>
    <w:rsid w:val="009F42D7"/>
    <w:rsid w:val="009F5624"/>
    <w:rsid w:val="00A004A1"/>
    <w:rsid w:val="00A00841"/>
    <w:rsid w:val="00A01122"/>
    <w:rsid w:val="00A01B5D"/>
    <w:rsid w:val="00A021B1"/>
    <w:rsid w:val="00A0288D"/>
    <w:rsid w:val="00A02976"/>
    <w:rsid w:val="00A02CEA"/>
    <w:rsid w:val="00A057D8"/>
    <w:rsid w:val="00A06636"/>
    <w:rsid w:val="00A111DD"/>
    <w:rsid w:val="00A1163B"/>
    <w:rsid w:val="00A11E5B"/>
    <w:rsid w:val="00A12932"/>
    <w:rsid w:val="00A12CF5"/>
    <w:rsid w:val="00A15A80"/>
    <w:rsid w:val="00A16063"/>
    <w:rsid w:val="00A170BA"/>
    <w:rsid w:val="00A17E37"/>
    <w:rsid w:val="00A203EF"/>
    <w:rsid w:val="00A20772"/>
    <w:rsid w:val="00A22F91"/>
    <w:rsid w:val="00A23750"/>
    <w:rsid w:val="00A23986"/>
    <w:rsid w:val="00A23ACF"/>
    <w:rsid w:val="00A23C18"/>
    <w:rsid w:val="00A23CC1"/>
    <w:rsid w:val="00A2403C"/>
    <w:rsid w:val="00A25845"/>
    <w:rsid w:val="00A25C61"/>
    <w:rsid w:val="00A27B36"/>
    <w:rsid w:val="00A27E60"/>
    <w:rsid w:val="00A27E6A"/>
    <w:rsid w:val="00A31DDC"/>
    <w:rsid w:val="00A32AEC"/>
    <w:rsid w:val="00A36753"/>
    <w:rsid w:val="00A403B3"/>
    <w:rsid w:val="00A40D48"/>
    <w:rsid w:val="00A40DC0"/>
    <w:rsid w:val="00A40E44"/>
    <w:rsid w:val="00A41AE9"/>
    <w:rsid w:val="00A42A3D"/>
    <w:rsid w:val="00A45359"/>
    <w:rsid w:val="00A45447"/>
    <w:rsid w:val="00A456F2"/>
    <w:rsid w:val="00A46227"/>
    <w:rsid w:val="00A465BF"/>
    <w:rsid w:val="00A46B9F"/>
    <w:rsid w:val="00A470DD"/>
    <w:rsid w:val="00A4717B"/>
    <w:rsid w:val="00A47ACF"/>
    <w:rsid w:val="00A47C57"/>
    <w:rsid w:val="00A5054A"/>
    <w:rsid w:val="00A5222F"/>
    <w:rsid w:val="00A53638"/>
    <w:rsid w:val="00A55362"/>
    <w:rsid w:val="00A559E4"/>
    <w:rsid w:val="00A5605D"/>
    <w:rsid w:val="00A5681F"/>
    <w:rsid w:val="00A5699D"/>
    <w:rsid w:val="00A57504"/>
    <w:rsid w:val="00A57A51"/>
    <w:rsid w:val="00A613C4"/>
    <w:rsid w:val="00A621E9"/>
    <w:rsid w:val="00A6293C"/>
    <w:rsid w:val="00A62BFA"/>
    <w:rsid w:val="00A63485"/>
    <w:rsid w:val="00A647E2"/>
    <w:rsid w:val="00A64CC5"/>
    <w:rsid w:val="00A64DE0"/>
    <w:rsid w:val="00A659DB"/>
    <w:rsid w:val="00A65F69"/>
    <w:rsid w:val="00A66267"/>
    <w:rsid w:val="00A70DBB"/>
    <w:rsid w:val="00A70EA8"/>
    <w:rsid w:val="00A712AA"/>
    <w:rsid w:val="00A7227C"/>
    <w:rsid w:val="00A727E0"/>
    <w:rsid w:val="00A73876"/>
    <w:rsid w:val="00A74358"/>
    <w:rsid w:val="00A77D14"/>
    <w:rsid w:val="00A81947"/>
    <w:rsid w:val="00A81F0A"/>
    <w:rsid w:val="00A835DD"/>
    <w:rsid w:val="00A8398A"/>
    <w:rsid w:val="00A852D2"/>
    <w:rsid w:val="00A854DE"/>
    <w:rsid w:val="00A85D03"/>
    <w:rsid w:val="00A9022C"/>
    <w:rsid w:val="00A910E7"/>
    <w:rsid w:val="00A94CA5"/>
    <w:rsid w:val="00A94FC8"/>
    <w:rsid w:val="00A951A2"/>
    <w:rsid w:val="00A95209"/>
    <w:rsid w:val="00A97270"/>
    <w:rsid w:val="00A976E0"/>
    <w:rsid w:val="00A978E1"/>
    <w:rsid w:val="00A97B5F"/>
    <w:rsid w:val="00AA04CD"/>
    <w:rsid w:val="00AA1721"/>
    <w:rsid w:val="00AA1C82"/>
    <w:rsid w:val="00AA2068"/>
    <w:rsid w:val="00AA23D5"/>
    <w:rsid w:val="00AA495C"/>
    <w:rsid w:val="00AA4A5B"/>
    <w:rsid w:val="00AA530C"/>
    <w:rsid w:val="00AA6F46"/>
    <w:rsid w:val="00AB0FA3"/>
    <w:rsid w:val="00AB1859"/>
    <w:rsid w:val="00AB1DD4"/>
    <w:rsid w:val="00AB288E"/>
    <w:rsid w:val="00AB3BB4"/>
    <w:rsid w:val="00AB4433"/>
    <w:rsid w:val="00AB447B"/>
    <w:rsid w:val="00AB45E5"/>
    <w:rsid w:val="00AB4CB6"/>
    <w:rsid w:val="00AB5F8B"/>
    <w:rsid w:val="00AB5FBE"/>
    <w:rsid w:val="00AB60F8"/>
    <w:rsid w:val="00AB6A0D"/>
    <w:rsid w:val="00AC05F6"/>
    <w:rsid w:val="00AC15BC"/>
    <w:rsid w:val="00AC1620"/>
    <w:rsid w:val="00AC2918"/>
    <w:rsid w:val="00AC4118"/>
    <w:rsid w:val="00AC42BE"/>
    <w:rsid w:val="00AC515B"/>
    <w:rsid w:val="00AC6E97"/>
    <w:rsid w:val="00AD0BDF"/>
    <w:rsid w:val="00AD1FB7"/>
    <w:rsid w:val="00AD2948"/>
    <w:rsid w:val="00AD4793"/>
    <w:rsid w:val="00AD4813"/>
    <w:rsid w:val="00AD4987"/>
    <w:rsid w:val="00AD727C"/>
    <w:rsid w:val="00AE05E1"/>
    <w:rsid w:val="00AE0E06"/>
    <w:rsid w:val="00AE359A"/>
    <w:rsid w:val="00AE6062"/>
    <w:rsid w:val="00AF0C99"/>
    <w:rsid w:val="00AF1B30"/>
    <w:rsid w:val="00AF2244"/>
    <w:rsid w:val="00AF3540"/>
    <w:rsid w:val="00AF4149"/>
    <w:rsid w:val="00AF4289"/>
    <w:rsid w:val="00AF4598"/>
    <w:rsid w:val="00AF4C04"/>
    <w:rsid w:val="00AF547B"/>
    <w:rsid w:val="00AF586F"/>
    <w:rsid w:val="00AF5BD3"/>
    <w:rsid w:val="00AF618E"/>
    <w:rsid w:val="00AF6AB6"/>
    <w:rsid w:val="00B00262"/>
    <w:rsid w:val="00B0087C"/>
    <w:rsid w:val="00B00ECE"/>
    <w:rsid w:val="00B0181C"/>
    <w:rsid w:val="00B0231C"/>
    <w:rsid w:val="00B02751"/>
    <w:rsid w:val="00B0347B"/>
    <w:rsid w:val="00B03F6C"/>
    <w:rsid w:val="00B0402B"/>
    <w:rsid w:val="00B04563"/>
    <w:rsid w:val="00B04C31"/>
    <w:rsid w:val="00B04F16"/>
    <w:rsid w:val="00B05320"/>
    <w:rsid w:val="00B05A3C"/>
    <w:rsid w:val="00B06279"/>
    <w:rsid w:val="00B0680D"/>
    <w:rsid w:val="00B06922"/>
    <w:rsid w:val="00B07298"/>
    <w:rsid w:val="00B109B8"/>
    <w:rsid w:val="00B10BD5"/>
    <w:rsid w:val="00B127A4"/>
    <w:rsid w:val="00B143F9"/>
    <w:rsid w:val="00B1494D"/>
    <w:rsid w:val="00B14F68"/>
    <w:rsid w:val="00B15749"/>
    <w:rsid w:val="00B15E58"/>
    <w:rsid w:val="00B20E42"/>
    <w:rsid w:val="00B21F6B"/>
    <w:rsid w:val="00B222E1"/>
    <w:rsid w:val="00B229C8"/>
    <w:rsid w:val="00B23DC3"/>
    <w:rsid w:val="00B26C1D"/>
    <w:rsid w:val="00B26E6E"/>
    <w:rsid w:val="00B27836"/>
    <w:rsid w:val="00B3087A"/>
    <w:rsid w:val="00B31548"/>
    <w:rsid w:val="00B31A61"/>
    <w:rsid w:val="00B32782"/>
    <w:rsid w:val="00B32EDA"/>
    <w:rsid w:val="00B33904"/>
    <w:rsid w:val="00B33AA5"/>
    <w:rsid w:val="00B405BC"/>
    <w:rsid w:val="00B40D79"/>
    <w:rsid w:val="00B41A31"/>
    <w:rsid w:val="00B4386A"/>
    <w:rsid w:val="00B44035"/>
    <w:rsid w:val="00B441A2"/>
    <w:rsid w:val="00B4505D"/>
    <w:rsid w:val="00B46449"/>
    <w:rsid w:val="00B466E4"/>
    <w:rsid w:val="00B475B4"/>
    <w:rsid w:val="00B50B68"/>
    <w:rsid w:val="00B513D8"/>
    <w:rsid w:val="00B518DE"/>
    <w:rsid w:val="00B51F6B"/>
    <w:rsid w:val="00B53107"/>
    <w:rsid w:val="00B5316F"/>
    <w:rsid w:val="00B5488A"/>
    <w:rsid w:val="00B54F9D"/>
    <w:rsid w:val="00B54FE1"/>
    <w:rsid w:val="00B563A0"/>
    <w:rsid w:val="00B56BD7"/>
    <w:rsid w:val="00B56EC7"/>
    <w:rsid w:val="00B5738E"/>
    <w:rsid w:val="00B57709"/>
    <w:rsid w:val="00B60209"/>
    <w:rsid w:val="00B60A78"/>
    <w:rsid w:val="00B61D1D"/>
    <w:rsid w:val="00B63691"/>
    <w:rsid w:val="00B65BE6"/>
    <w:rsid w:val="00B7115C"/>
    <w:rsid w:val="00B717CE"/>
    <w:rsid w:val="00B71B52"/>
    <w:rsid w:val="00B71CD8"/>
    <w:rsid w:val="00B724EF"/>
    <w:rsid w:val="00B732AB"/>
    <w:rsid w:val="00B739BD"/>
    <w:rsid w:val="00B73F5A"/>
    <w:rsid w:val="00B744E0"/>
    <w:rsid w:val="00B751E9"/>
    <w:rsid w:val="00B757ED"/>
    <w:rsid w:val="00B75FC8"/>
    <w:rsid w:val="00B76811"/>
    <w:rsid w:val="00B805BB"/>
    <w:rsid w:val="00B80C9A"/>
    <w:rsid w:val="00B81158"/>
    <w:rsid w:val="00B81F7F"/>
    <w:rsid w:val="00B81FEB"/>
    <w:rsid w:val="00B822FF"/>
    <w:rsid w:val="00B82EE7"/>
    <w:rsid w:val="00B83E59"/>
    <w:rsid w:val="00B84B9F"/>
    <w:rsid w:val="00B85543"/>
    <w:rsid w:val="00B8559E"/>
    <w:rsid w:val="00B86F85"/>
    <w:rsid w:val="00B87AAD"/>
    <w:rsid w:val="00B87ECB"/>
    <w:rsid w:val="00B902E9"/>
    <w:rsid w:val="00B9070B"/>
    <w:rsid w:val="00B91F15"/>
    <w:rsid w:val="00B94DF5"/>
    <w:rsid w:val="00B94E88"/>
    <w:rsid w:val="00B95B1C"/>
    <w:rsid w:val="00B96873"/>
    <w:rsid w:val="00BA030F"/>
    <w:rsid w:val="00BA04CD"/>
    <w:rsid w:val="00BA139A"/>
    <w:rsid w:val="00BA1875"/>
    <w:rsid w:val="00BA1F24"/>
    <w:rsid w:val="00BA265A"/>
    <w:rsid w:val="00BA271E"/>
    <w:rsid w:val="00BA271F"/>
    <w:rsid w:val="00BA420F"/>
    <w:rsid w:val="00BA4E63"/>
    <w:rsid w:val="00BA630D"/>
    <w:rsid w:val="00BA68B7"/>
    <w:rsid w:val="00BA6ECE"/>
    <w:rsid w:val="00BA7364"/>
    <w:rsid w:val="00BA7CCC"/>
    <w:rsid w:val="00BA7F5B"/>
    <w:rsid w:val="00BB04B5"/>
    <w:rsid w:val="00BB058D"/>
    <w:rsid w:val="00BB1D17"/>
    <w:rsid w:val="00BB2624"/>
    <w:rsid w:val="00BB29BD"/>
    <w:rsid w:val="00BB2D49"/>
    <w:rsid w:val="00BB2D52"/>
    <w:rsid w:val="00BB36AE"/>
    <w:rsid w:val="00BB3D7A"/>
    <w:rsid w:val="00BB4AC1"/>
    <w:rsid w:val="00BB5D87"/>
    <w:rsid w:val="00BB5EE0"/>
    <w:rsid w:val="00BB6BDF"/>
    <w:rsid w:val="00BB79C2"/>
    <w:rsid w:val="00BC2686"/>
    <w:rsid w:val="00BC421A"/>
    <w:rsid w:val="00BC438F"/>
    <w:rsid w:val="00BC49B3"/>
    <w:rsid w:val="00BC4BAA"/>
    <w:rsid w:val="00BC572A"/>
    <w:rsid w:val="00BC5B0E"/>
    <w:rsid w:val="00BC5F95"/>
    <w:rsid w:val="00BC6F89"/>
    <w:rsid w:val="00BD126A"/>
    <w:rsid w:val="00BD13A1"/>
    <w:rsid w:val="00BD2CE0"/>
    <w:rsid w:val="00BD4490"/>
    <w:rsid w:val="00BD69C6"/>
    <w:rsid w:val="00BD7879"/>
    <w:rsid w:val="00BD7B2F"/>
    <w:rsid w:val="00BD7EFF"/>
    <w:rsid w:val="00BE2B55"/>
    <w:rsid w:val="00BE317F"/>
    <w:rsid w:val="00BE3B04"/>
    <w:rsid w:val="00BE69FC"/>
    <w:rsid w:val="00BE6DE6"/>
    <w:rsid w:val="00BE6E43"/>
    <w:rsid w:val="00BE70B4"/>
    <w:rsid w:val="00BE748D"/>
    <w:rsid w:val="00BE798F"/>
    <w:rsid w:val="00BF07B3"/>
    <w:rsid w:val="00BF0F19"/>
    <w:rsid w:val="00BF280B"/>
    <w:rsid w:val="00BF300B"/>
    <w:rsid w:val="00BF3136"/>
    <w:rsid w:val="00BF4D02"/>
    <w:rsid w:val="00BF4E4A"/>
    <w:rsid w:val="00BF59C0"/>
    <w:rsid w:val="00BF6E52"/>
    <w:rsid w:val="00BF6F23"/>
    <w:rsid w:val="00BF724C"/>
    <w:rsid w:val="00BF76AF"/>
    <w:rsid w:val="00BF7E80"/>
    <w:rsid w:val="00C00057"/>
    <w:rsid w:val="00C0088C"/>
    <w:rsid w:val="00C009CA"/>
    <w:rsid w:val="00C00AD9"/>
    <w:rsid w:val="00C00D7D"/>
    <w:rsid w:val="00C01134"/>
    <w:rsid w:val="00C01847"/>
    <w:rsid w:val="00C01A97"/>
    <w:rsid w:val="00C02813"/>
    <w:rsid w:val="00C02D45"/>
    <w:rsid w:val="00C0388B"/>
    <w:rsid w:val="00C07C19"/>
    <w:rsid w:val="00C10101"/>
    <w:rsid w:val="00C10ADD"/>
    <w:rsid w:val="00C10D67"/>
    <w:rsid w:val="00C14A1F"/>
    <w:rsid w:val="00C14B51"/>
    <w:rsid w:val="00C15334"/>
    <w:rsid w:val="00C15416"/>
    <w:rsid w:val="00C166F1"/>
    <w:rsid w:val="00C167A6"/>
    <w:rsid w:val="00C17613"/>
    <w:rsid w:val="00C17ED1"/>
    <w:rsid w:val="00C2028E"/>
    <w:rsid w:val="00C235A9"/>
    <w:rsid w:val="00C235F8"/>
    <w:rsid w:val="00C24F62"/>
    <w:rsid w:val="00C27E97"/>
    <w:rsid w:val="00C30385"/>
    <w:rsid w:val="00C305C3"/>
    <w:rsid w:val="00C327E8"/>
    <w:rsid w:val="00C34002"/>
    <w:rsid w:val="00C34A76"/>
    <w:rsid w:val="00C35A64"/>
    <w:rsid w:val="00C35F14"/>
    <w:rsid w:val="00C3739B"/>
    <w:rsid w:val="00C37787"/>
    <w:rsid w:val="00C37C22"/>
    <w:rsid w:val="00C4144A"/>
    <w:rsid w:val="00C43AB6"/>
    <w:rsid w:val="00C43BF6"/>
    <w:rsid w:val="00C46A69"/>
    <w:rsid w:val="00C46B33"/>
    <w:rsid w:val="00C508E0"/>
    <w:rsid w:val="00C51816"/>
    <w:rsid w:val="00C52060"/>
    <w:rsid w:val="00C53336"/>
    <w:rsid w:val="00C53855"/>
    <w:rsid w:val="00C549CE"/>
    <w:rsid w:val="00C54AD8"/>
    <w:rsid w:val="00C55422"/>
    <w:rsid w:val="00C55FD3"/>
    <w:rsid w:val="00C56E5F"/>
    <w:rsid w:val="00C5709A"/>
    <w:rsid w:val="00C57672"/>
    <w:rsid w:val="00C57EC2"/>
    <w:rsid w:val="00C60860"/>
    <w:rsid w:val="00C60A96"/>
    <w:rsid w:val="00C61F41"/>
    <w:rsid w:val="00C62072"/>
    <w:rsid w:val="00C6346F"/>
    <w:rsid w:val="00C63B52"/>
    <w:rsid w:val="00C66A3E"/>
    <w:rsid w:val="00C67C0D"/>
    <w:rsid w:val="00C67D36"/>
    <w:rsid w:val="00C712E3"/>
    <w:rsid w:val="00C7262E"/>
    <w:rsid w:val="00C7262F"/>
    <w:rsid w:val="00C72B11"/>
    <w:rsid w:val="00C743D6"/>
    <w:rsid w:val="00C76B16"/>
    <w:rsid w:val="00C776E2"/>
    <w:rsid w:val="00C80B98"/>
    <w:rsid w:val="00C83778"/>
    <w:rsid w:val="00C85C77"/>
    <w:rsid w:val="00C86125"/>
    <w:rsid w:val="00C866B2"/>
    <w:rsid w:val="00C87497"/>
    <w:rsid w:val="00C8768B"/>
    <w:rsid w:val="00C904D2"/>
    <w:rsid w:val="00C905CC"/>
    <w:rsid w:val="00C909BF"/>
    <w:rsid w:val="00C911EF"/>
    <w:rsid w:val="00C91877"/>
    <w:rsid w:val="00C94206"/>
    <w:rsid w:val="00C943D4"/>
    <w:rsid w:val="00C94654"/>
    <w:rsid w:val="00C97E3A"/>
    <w:rsid w:val="00CA0149"/>
    <w:rsid w:val="00CA0725"/>
    <w:rsid w:val="00CA1502"/>
    <w:rsid w:val="00CA1A5F"/>
    <w:rsid w:val="00CA1C63"/>
    <w:rsid w:val="00CA2415"/>
    <w:rsid w:val="00CA37FE"/>
    <w:rsid w:val="00CA381C"/>
    <w:rsid w:val="00CA3B86"/>
    <w:rsid w:val="00CA3DCD"/>
    <w:rsid w:val="00CA5AE6"/>
    <w:rsid w:val="00CA63CA"/>
    <w:rsid w:val="00CA746A"/>
    <w:rsid w:val="00CB0098"/>
    <w:rsid w:val="00CB03F2"/>
    <w:rsid w:val="00CB0AA9"/>
    <w:rsid w:val="00CB16FC"/>
    <w:rsid w:val="00CB1C8B"/>
    <w:rsid w:val="00CB1F23"/>
    <w:rsid w:val="00CB3C76"/>
    <w:rsid w:val="00CB56BD"/>
    <w:rsid w:val="00CB584D"/>
    <w:rsid w:val="00CB63CD"/>
    <w:rsid w:val="00CB65AA"/>
    <w:rsid w:val="00CC0BBD"/>
    <w:rsid w:val="00CC14BA"/>
    <w:rsid w:val="00CC1B85"/>
    <w:rsid w:val="00CC1F1E"/>
    <w:rsid w:val="00CC1F4D"/>
    <w:rsid w:val="00CC21DF"/>
    <w:rsid w:val="00CC2244"/>
    <w:rsid w:val="00CC2506"/>
    <w:rsid w:val="00CC2661"/>
    <w:rsid w:val="00CC2823"/>
    <w:rsid w:val="00CC2CD6"/>
    <w:rsid w:val="00CC4DD6"/>
    <w:rsid w:val="00CC5036"/>
    <w:rsid w:val="00CC5550"/>
    <w:rsid w:val="00CC55E9"/>
    <w:rsid w:val="00CC7E01"/>
    <w:rsid w:val="00CD0FF0"/>
    <w:rsid w:val="00CD106E"/>
    <w:rsid w:val="00CD1C0B"/>
    <w:rsid w:val="00CD1EE6"/>
    <w:rsid w:val="00CD2576"/>
    <w:rsid w:val="00CD25AC"/>
    <w:rsid w:val="00CD311E"/>
    <w:rsid w:val="00CD3CF2"/>
    <w:rsid w:val="00CD4369"/>
    <w:rsid w:val="00CD4E29"/>
    <w:rsid w:val="00CD599A"/>
    <w:rsid w:val="00CD6B81"/>
    <w:rsid w:val="00CD6EC5"/>
    <w:rsid w:val="00CD6F74"/>
    <w:rsid w:val="00CD7450"/>
    <w:rsid w:val="00CD78C3"/>
    <w:rsid w:val="00CE1DF7"/>
    <w:rsid w:val="00CE2032"/>
    <w:rsid w:val="00CE275E"/>
    <w:rsid w:val="00CE3B86"/>
    <w:rsid w:val="00CE5347"/>
    <w:rsid w:val="00CE5443"/>
    <w:rsid w:val="00CE66E0"/>
    <w:rsid w:val="00CE6CFF"/>
    <w:rsid w:val="00CE7807"/>
    <w:rsid w:val="00CE7A35"/>
    <w:rsid w:val="00CE7BAC"/>
    <w:rsid w:val="00CE7FB5"/>
    <w:rsid w:val="00CF32B8"/>
    <w:rsid w:val="00CF4A08"/>
    <w:rsid w:val="00CF4D2E"/>
    <w:rsid w:val="00CF53AE"/>
    <w:rsid w:val="00CF5E26"/>
    <w:rsid w:val="00CF62DA"/>
    <w:rsid w:val="00CF7625"/>
    <w:rsid w:val="00D00AA2"/>
    <w:rsid w:val="00D00FAB"/>
    <w:rsid w:val="00D01693"/>
    <w:rsid w:val="00D01E4D"/>
    <w:rsid w:val="00D0206C"/>
    <w:rsid w:val="00D020F7"/>
    <w:rsid w:val="00D02E0B"/>
    <w:rsid w:val="00D031F0"/>
    <w:rsid w:val="00D032A5"/>
    <w:rsid w:val="00D03844"/>
    <w:rsid w:val="00D045B4"/>
    <w:rsid w:val="00D05B74"/>
    <w:rsid w:val="00D06228"/>
    <w:rsid w:val="00D0751B"/>
    <w:rsid w:val="00D07A46"/>
    <w:rsid w:val="00D10CD0"/>
    <w:rsid w:val="00D10EAC"/>
    <w:rsid w:val="00D1455E"/>
    <w:rsid w:val="00D14A0E"/>
    <w:rsid w:val="00D17095"/>
    <w:rsid w:val="00D20AFD"/>
    <w:rsid w:val="00D20FE9"/>
    <w:rsid w:val="00D218E9"/>
    <w:rsid w:val="00D22033"/>
    <w:rsid w:val="00D22B2B"/>
    <w:rsid w:val="00D2304E"/>
    <w:rsid w:val="00D23434"/>
    <w:rsid w:val="00D23819"/>
    <w:rsid w:val="00D23DA9"/>
    <w:rsid w:val="00D26144"/>
    <w:rsid w:val="00D310BE"/>
    <w:rsid w:val="00D317BA"/>
    <w:rsid w:val="00D31DA7"/>
    <w:rsid w:val="00D3246B"/>
    <w:rsid w:val="00D32BAA"/>
    <w:rsid w:val="00D3324C"/>
    <w:rsid w:val="00D34C40"/>
    <w:rsid w:val="00D35185"/>
    <w:rsid w:val="00D35C44"/>
    <w:rsid w:val="00D35CBD"/>
    <w:rsid w:val="00D372D5"/>
    <w:rsid w:val="00D375D1"/>
    <w:rsid w:val="00D43FC3"/>
    <w:rsid w:val="00D4407C"/>
    <w:rsid w:val="00D441A1"/>
    <w:rsid w:val="00D442FC"/>
    <w:rsid w:val="00D44D22"/>
    <w:rsid w:val="00D4503E"/>
    <w:rsid w:val="00D458A8"/>
    <w:rsid w:val="00D45BB4"/>
    <w:rsid w:val="00D45EEB"/>
    <w:rsid w:val="00D472F9"/>
    <w:rsid w:val="00D47844"/>
    <w:rsid w:val="00D4792D"/>
    <w:rsid w:val="00D47974"/>
    <w:rsid w:val="00D47CC1"/>
    <w:rsid w:val="00D500F1"/>
    <w:rsid w:val="00D50AF8"/>
    <w:rsid w:val="00D50E24"/>
    <w:rsid w:val="00D519C5"/>
    <w:rsid w:val="00D51D32"/>
    <w:rsid w:val="00D5219A"/>
    <w:rsid w:val="00D536AA"/>
    <w:rsid w:val="00D54BF2"/>
    <w:rsid w:val="00D5542E"/>
    <w:rsid w:val="00D56908"/>
    <w:rsid w:val="00D6049D"/>
    <w:rsid w:val="00D61565"/>
    <w:rsid w:val="00D6216D"/>
    <w:rsid w:val="00D62424"/>
    <w:rsid w:val="00D63422"/>
    <w:rsid w:val="00D634C0"/>
    <w:rsid w:val="00D638FC"/>
    <w:rsid w:val="00D63E54"/>
    <w:rsid w:val="00D645B9"/>
    <w:rsid w:val="00D64D9E"/>
    <w:rsid w:val="00D67919"/>
    <w:rsid w:val="00D6797D"/>
    <w:rsid w:val="00D67BEF"/>
    <w:rsid w:val="00D67E0E"/>
    <w:rsid w:val="00D7089F"/>
    <w:rsid w:val="00D70F5A"/>
    <w:rsid w:val="00D70FCC"/>
    <w:rsid w:val="00D710F7"/>
    <w:rsid w:val="00D711DB"/>
    <w:rsid w:val="00D72026"/>
    <w:rsid w:val="00D72096"/>
    <w:rsid w:val="00D72967"/>
    <w:rsid w:val="00D72BEF"/>
    <w:rsid w:val="00D7416B"/>
    <w:rsid w:val="00D74303"/>
    <w:rsid w:val="00D76DD0"/>
    <w:rsid w:val="00D77A1F"/>
    <w:rsid w:val="00D77BEA"/>
    <w:rsid w:val="00D80246"/>
    <w:rsid w:val="00D8318F"/>
    <w:rsid w:val="00D83CD9"/>
    <w:rsid w:val="00D85DC8"/>
    <w:rsid w:val="00D871F6"/>
    <w:rsid w:val="00D872D9"/>
    <w:rsid w:val="00D8778B"/>
    <w:rsid w:val="00D911E0"/>
    <w:rsid w:val="00D91B1C"/>
    <w:rsid w:val="00D92C16"/>
    <w:rsid w:val="00D939FB"/>
    <w:rsid w:val="00D93AA1"/>
    <w:rsid w:val="00D94356"/>
    <w:rsid w:val="00D943C7"/>
    <w:rsid w:val="00D94AEE"/>
    <w:rsid w:val="00D95223"/>
    <w:rsid w:val="00D97BFA"/>
    <w:rsid w:val="00DA094B"/>
    <w:rsid w:val="00DA28F3"/>
    <w:rsid w:val="00DA4054"/>
    <w:rsid w:val="00DA43C9"/>
    <w:rsid w:val="00DA4747"/>
    <w:rsid w:val="00DA5B98"/>
    <w:rsid w:val="00DA5D91"/>
    <w:rsid w:val="00DA65B8"/>
    <w:rsid w:val="00DB18D2"/>
    <w:rsid w:val="00DB28C5"/>
    <w:rsid w:val="00DB4521"/>
    <w:rsid w:val="00DB5AEF"/>
    <w:rsid w:val="00DB5CDF"/>
    <w:rsid w:val="00DB6366"/>
    <w:rsid w:val="00DB7718"/>
    <w:rsid w:val="00DC0729"/>
    <w:rsid w:val="00DC18B2"/>
    <w:rsid w:val="00DC190A"/>
    <w:rsid w:val="00DC3C21"/>
    <w:rsid w:val="00DC44B1"/>
    <w:rsid w:val="00DC4890"/>
    <w:rsid w:val="00DC4E04"/>
    <w:rsid w:val="00DC5002"/>
    <w:rsid w:val="00DC5F37"/>
    <w:rsid w:val="00DC6D4D"/>
    <w:rsid w:val="00DC6DCE"/>
    <w:rsid w:val="00DD0365"/>
    <w:rsid w:val="00DD0C01"/>
    <w:rsid w:val="00DD0F14"/>
    <w:rsid w:val="00DD0F19"/>
    <w:rsid w:val="00DD3234"/>
    <w:rsid w:val="00DD406D"/>
    <w:rsid w:val="00DD4D21"/>
    <w:rsid w:val="00DD62AD"/>
    <w:rsid w:val="00DD6B7E"/>
    <w:rsid w:val="00DE1EB0"/>
    <w:rsid w:val="00DE25B7"/>
    <w:rsid w:val="00DE2FB4"/>
    <w:rsid w:val="00DE4140"/>
    <w:rsid w:val="00DE46C8"/>
    <w:rsid w:val="00DE50F4"/>
    <w:rsid w:val="00DE535A"/>
    <w:rsid w:val="00DE55A9"/>
    <w:rsid w:val="00DE578F"/>
    <w:rsid w:val="00DE660C"/>
    <w:rsid w:val="00DE6ADF"/>
    <w:rsid w:val="00DF021A"/>
    <w:rsid w:val="00DF05BA"/>
    <w:rsid w:val="00DF0F42"/>
    <w:rsid w:val="00DF13CF"/>
    <w:rsid w:val="00DF1989"/>
    <w:rsid w:val="00DF2330"/>
    <w:rsid w:val="00DF244F"/>
    <w:rsid w:val="00DF41B5"/>
    <w:rsid w:val="00DF502B"/>
    <w:rsid w:val="00DF5B43"/>
    <w:rsid w:val="00DF5C67"/>
    <w:rsid w:val="00DF7B6B"/>
    <w:rsid w:val="00E007C0"/>
    <w:rsid w:val="00E026F8"/>
    <w:rsid w:val="00E06A41"/>
    <w:rsid w:val="00E06E3E"/>
    <w:rsid w:val="00E0703C"/>
    <w:rsid w:val="00E07FF8"/>
    <w:rsid w:val="00E10547"/>
    <w:rsid w:val="00E124C1"/>
    <w:rsid w:val="00E12B6B"/>
    <w:rsid w:val="00E13517"/>
    <w:rsid w:val="00E14A76"/>
    <w:rsid w:val="00E150E2"/>
    <w:rsid w:val="00E166FD"/>
    <w:rsid w:val="00E1681D"/>
    <w:rsid w:val="00E17068"/>
    <w:rsid w:val="00E171C3"/>
    <w:rsid w:val="00E17500"/>
    <w:rsid w:val="00E20796"/>
    <w:rsid w:val="00E21086"/>
    <w:rsid w:val="00E21953"/>
    <w:rsid w:val="00E24A1D"/>
    <w:rsid w:val="00E25520"/>
    <w:rsid w:val="00E2643E"/>
    <w:rsid w:val="00E2710B"/>
    <w:rsid w:val="00E27279"/>
    <w:rsid w:val="00E27351"/>
    <w:rsid w:val="00E27478"/>
    <w:rsid w:val="00E277D2"/>
    <w:rsid w:val="00E3010F"/>
    <w:rsid w:val="00E30122"/>
    <w:rsid w:val="00E306F1"/>
    <w:rsid w:val="00E30CCB"/>
    <w:rsid w:val="00E312C5"/>
    <w:rsid w:val="00E316E3"/>
    <w:rsid w:val="00E31CDD"/>
    <w:rsid w:val="00E3229D"/>
    <w:rsid w:val="00E32C79"/>
    <w:rsid w:val="00E32C91"/>
    <w:rsid w:val="00E33268"/>
    <w:rsid w:val="00E33840"/>
    <w:rsid w:val="00E33958"/>
    <w:rsid w:val="00E33BD2"/>
    <w:rsid w:val="00E34006"/>
    <w:rsid w:val="00E34A74"/>
    <w:rsid w:val="00E351B1"/>
    <w:rsid w:val="00E355BB"/>
    <w:rsid w:val="00E35864"/>
    <w:rsid w:val="00E36258"/>
    <w:rsid w:val="00E408D9"/>
    <w:rsid w:val="00E40D0C"/>
    <w:rsid w:val="00E41C82"/>
    <w:rsid w:val="00E42820"/>
    <w:rsid w:val="00E432DA"/>
    <w:rsid w:val="00E43751"/>
    <w:rsid w:val="00E43E88"/>
    <w:rsid w:val="00E454C9"/>
    <w:rsid w:val="00E4596E"/>
    <w:rsid w:val="00E45DA0"/>
    <w:rsid w:val="00E46C01"/>
    <w:rsid w:val="00E47DB6"/>
    <w:rsid w:val="00E47E45"/>
    <w:rsid w:val="00E50FF3"/>
    <w:rsid w:val="00E514BD"/>
    <w:rsid w:val="00E516B8"/>
    <w:rsid w:val="00E537D2"/>
    <w:rsid w:val="00E54BF0"/>
    <w:rsid w:val="00E55682"/>
    <w:rsid w:val="00E57A90"/>
    <w:rsid w:val="00E600F7"/>
    <w:rsid w:val="00E611AD"/>
    <w:rsid w:val="00E61361"/>
    <w:rsid w:val="00E62B1E"/>
    <w:rsid w:val="00E634D8"/>
    <w:rsid w:val="00E63C1F"/>
    <w:rsid w:val="00E64038"/>
    <w:rsid w:val="00E64760"/>
    <w:rsid w:val="00E66535"/>
    <w:rsid w:val="00E67A79"/>
    <w:rsid w:val="00E67ED0"/>
    <w:rsid w:val="00E701A5"/>
    <w:rsid w:val="00E70E4B"/>
    <w:rsid w:val="00E711B2"/>
    <w:rsid w:val="00E7189E"/>
    <w:rsid w:val="00E7350E"/>
    <w:rsid w:val="00E74833"/>
    <w:rsid w:val="00E75EA5"/>
    <w:rsid w:val="00E80A65"/>
    <w:rsid w:val="00E81769"/>
    <w:rsid w:val="00E81A35"/>
    <w:rsid w:val="00E841E3"/>
    <w:rsid w:val="00E84673"/>
    <w:rsid w:val="00E846F2"/>
    <w:rsid w:val="00E85A20"/>
    <w:rsid w:val="00E85DC8"/>
    <w:rsid w:val="00E86C4C"/>
    <w:rsid w:val="00E87514"/>
    <w:rsid w:val="00E87A49"/>
    <w:rsid w:val="00E90466"/>
    <w:rsid w:val="00E91350"/>
    <w:rsid w:val="00E9145B"/>
    <w:rsid w:val="00E91615"/>
    <w:rsid w:val="00E91ACD"/>
    <w:rsid w:val="00E91F25"/>
    <w:rsid w:val="00E92277"/>
    <w:rsid w:val="00E93153"/>
    <w:rsid w:val="00E939A8"/>
    <w:rsid w:val="00E94491"/>
    <w:rsid w:val="00E94BB7"/>
    <w:rsid w:val="00E9513F"/>
    <w:rsid w:val="00E96445"/>
    <w:rsid w:val="00E97EE8"/>
    <w:rsid w:val="00EA0943"/>
    <w:rsid w:val="00EA0BFB"/>
    <w:rsid w:val="00EA125A"/>
    <w:rsid w:val="00EA14ED"/>
    <w:rsid w:val="00EA3E5A"/>
    <w:rsid w:val="00EA46D4"/>
    <w:rsid w:val="00EA631D"/>
    <w:rsid w:val="00EA75C9"/>
    <w:rsid w:val="00EA7FB4"/>
    <w:rsid w:val="00EA7FEF"/>
    <w:rsid w:val="00EB0C3E"/>
    <w:rsid w:val="00EB133E"/>
    <w:rsid w:val="00EB1365"/>
    <w:rsid w:val="00EB328F"/>
    <w:rsid w:val="00EB41FA"/>
    <w:rsid w:val="00EB46A0"/>
    <w:rsid w:val="00EB4B5D"/>
    <w:rsid w:val="00EB5160"/>
    <w:rsid w:val="00EB53D2"/>
    <w:rsid w:val="00EB5EAE"/>
    <w:rsid w:val="00EB6804"/>
    <w:rsid w:val="00EB6819"/>
    <w:rsid w:val="00EB6CB7"/>
    <w:rsid w:val="00EB6EE6"/>
    <w:rsid w:val="00EB78E2"/>
    <w:rsid w:val="00EC00D6"/>
    <w:rsid w:val="00EC031A"/>
    <w:rsid w:val="00EC09B1"/>
    <w:rsid w:val="00EC0DA6"/>
    <w:rsid w:val="00EC2532"/>
    <w:rsid w:val="00EC2DA1"/>
    <w:rsid w:val="00EC3295"/>
    <w:rsid w:val="00EC3FCC"/>
    <w:rsid w:val="00EC45E8"/>
    <w:rsid w:val="00EC4E6A"/>
    <w:rsid w:val="00EC5006"/>
    <w:rsid w:val="00EC5642"/>
    <w:rsid w:val="00EC56B6"/>
    <w:rsid w:val="00EC5998"/>
    <w:rsid w:val="00EC6725"/>
    <w:rsid w:val="00EC7170"/>
    <w:rsid w:val="00EC7210"/>
    <w:rsid w:val="00EC7EBF"/>
    <w:rsid w:val="00ED22A4"/>
    <w:rsid w:val="00ED3FED"/>
    <w:rsid w:val="00ED4D27"/>
    <w:rsid w:val="00ED4E39"/>
    <w:rsid w:val="00ED571F"/>
    <w:rsid w:val="00EE003E"/>
    <w:rsid w:val="00EE0306"/>
    <w:rsid w:val="00EE1820"/>
    <w:rsid w:val="00EE2171"/>
    <w:rsid w:val="00EE2AC3"/>
    <w:rsid w:val="00EE3997"/>
    <w:rsid w:val="00EE422E"/>
    <w:rsid w:val="00EE4BA6"/>
    <w:rsid w:val="00EE51B2"/>
    <w:rsid w:val="00EE52B4"/>
    <w:rsid w:val="00EE5401"/>
    <w:rsid w:val="00EE5933"/>
    <w:rsid w:val="00EE5E48"/>
    <w:rsid w:val="00EE70E9"/>
    <w:rsid w:val="00EE7A71"/>
    <w:rsid w:val="00EF0B12"/>
    <w:rsid w:val="00EF0D27"/>
    <w:rsid w:val="00EF135D"/>
    <w:rsid w:val="00EF24F3"/>
    <w:rsid w:val="00EF2FC4"/>
    <w:rsid w:val="00EF66B2"/>
    <w:rsid w:val="00EF7FB3"/>
    <w:rsid w:val="00F00C34"/>
    <w:rsid w:val="00F01FCA"/>
    <w:rsid w:val="00F0428A"/>
    <w:rsid w:val="00F04DCC"/>
    <w:rsid w:val="00F04EA8"/>
    <w:rsid w:val="00F05213"/>
    <w:rsid w:val="00F078C9"/>
    <w:rsid w:val="00F0797E"/>
    <w:rsid w:val="00F102AF"/>
    <w:rsid w:val="00F10B6E"/>
    <w:rsid w:val="00F10DA7"/>
    <w:rsid w:val="00F10FF2"/>
    <w:rsid w:val="00F11ECC"/>
    <w:rsid w:val="00F122C6"/>
    <w:rsid w:val="00F14642"/>
    <w:rsid w:val="00F14C01"/>
    <w:rsid w:val="00F15233"/>
    <w:rsid w:val="00F15EE3"/>
    <w:rsid w:val="00F16A3C"/>
    <w:rsid w:val="00F20041"/>
    <w:rsid w:val="00F2177B"/>
    <w:rsid w:val="00F21B7F"/>
    <w:rsid w:val="00F23112"/>
    <w:rsid w:val="00F23699"/>
    <w:rsid w:val="00F23AEB"/>
    <w:rsid w:val="00F23CF5"/>
    <w:rsid w:val="00F2457E"/>
    <w:rsid w:val="00F24AAB"/>
    <w:rsid w:val="00F24FEF"/>
    <w:rsid w:val="00F2706B"/>
    <w:rsid w:val="00F304C8"/>
    <w:rsid w:val="00F31100"/>
    <w:rsid w:val="00F315B6"/>
    <w:rsid w:val="00F3225F"/>
    <w:rsid w:val="00F32E1D"/>
    <w:rsid w:val="00F33865"/>
    <w:rsid w:val="00F34747"/>
    <w:rsid w:val="00F350E0"/>
    <w:rsid w:val="00F366F0"/>
    <w:rsid w:val="00F37076"/>
    <w:rsid w:val="00F37E32"/>
    <w:rsid w:val="00F40648"/>
    <w:rsid w:val="00F40EEF"/>
    <w:rsid w:val="00F41B7C"/>
    <w:rsid w:val="00F42138"/>
    <w:rsid w:val="00F4314E"/>
    <w:rsid w:val="00F4462B"/>
    <w:rsid w:val="00F456DD"/>
    <w:rsid w:val="00F4640C"/>
    <w:rsid w:val="00F46629"/>
    <w:rsid w:val="00F470FF"/>
    <w:rsid w:val="00F514AA"/>
    <w:rsid w:val="00F51E7C"/>
    <w:rsid w:val="00F52D64"/>
    <w:rsid w:val="00F52DCC"/>
    <w:rsid w:val="00F53547"/>
    <w:rsid w:val="00F536DD"/>
    <w:rsid w:val="00F5484A"/>
    <w:rsid w:val="00F54BDE"/>
    <w:rsid w:val="00F54E9A"/>
    <w:rsid w:val="00F56C8C"/>
    <w:rsid w:val="00F57037"/>
    <w:rsid w:val="00F60C8D"/>
    <w:rsid w:val="00F61D93"/>
    <w:rsid w:val="00F6251C"/>
    <w:rsid w:val="00F65234"/>
    <w:rsid w:val="00F65D22"/>
    <w:rsid w:val="00F663B4"/>
    <w:rsid w:val="00F67791"/>
    <w:rsid w:val="00F6786F"/>
    <w:rsid w:val="00F731B2"/>
    <w:rsid w:val="00F73D8B"/>
    <w:rsid w:val="00F75F29"/>
    <w:rsid w:val="00F80255"/>
    <w:rsid w:val="00F81588"/>
    <w:rsid w:val="00F823C6"/>
    <w:rsid w:val="00F83234"/>
    <w:rsid w:val="00F836B7"/>
    <w:rsid w:val="00F849D8"/>
    <w:rsid w:val="00F860E5"/>
    <w:rsid w:val="00F86266"/>
    <w:rsid w:val="00F9144B"/>
    <w:rsid w:val="00F91536"/>
    <w:rsid w:val="00F93F9E"/>
    <w:rsid w:val="00F94628"/>
    <w:rsid w:val="00F94CF3"/>
    <w:rsid w:val="00F952CB"/>
    <w:rsid w:val="00F959F1"/>
    <w:rsid w:val="00F95A78"/>
    <w:rsid w:val="00F95A80"/>
    <w:rsid w:val="00F97B17"/>
    <w:rsid w:val="00F97DA3"/>
    <w:rsid w:val="00FA171C"/>
    <w:rsid w:val="00FA2504"/>
    <w:rsid w:val="00FA298F"/>
    <w:rsid w:val="00FA418C"/>
    <w:rsid w:val="00FA49A7"/>
    <w:rsid w:val="00FA5514"/>
    <w:rsid w:val="00FA75E7"/>
    <w:rsid w:val="00FA7750"/>
    <w:rsid w:val="00FB032C"/>
    <w:rsid w:val="00FB0862"/>
    <w:rsid w:val="00FB098B"/>
    <w:rsid w:val="00FB32EB"/>
    <w:rsid w:val="00FB3BB4"/>
    <w:rsid w:val="00FB3E61"/>
    <w:rsid w:val="00FB43BD"/>
    <w:rsid w:val="00FB46CB"/>
    <w:rsid w:val="00FB4A8B"/>
    <w:rsid w:val="00FB4E87"/>
    <w:rsid w:val="00FB5010"/>
    <w:rsid w:val="00FB6486"/>
    <w:rsid w:val="00FB7788"/>
    <w:rsid w:val="00FB7E63"/>
    <w:rsid w:val="00FC0E63"/>
    <w:rsid w:val="00FC1103"/>
    <w:rsid w:val="00FC39B3"/>
    <w:rsid w:val="00FC56F7"/>
    <w:rsid w:val="00FC764F"/>
    <w:rsid w:val="00FD15BC"/>
    <w:rsid w:val="00FD1636"/>
    <w:rsid w:val="00FD2222"/>
    <w:rsid w:val="00FD2E31"/>
    <w:rsid w:val="00FD385D"/>
    <w:rsid w:val="00FD3B3D"/>
    <w:rsid w:val="00FD50C8"/>
    <w:rsid w:val="00FD5DB1"/>
    <w:rsid w:val="00FD5FD1"/>
    <w:rsid w:val="00FD6132"/>
    <w:rsid w:val="00FD6777"/>
    <w:rsid w:val="00FD7816"/>
    <w:rsid w:val="00FD7F01"/>
    <w:rsid w:val="00FE116F"/>
    <w:rsid w:val="00FE2849"/>
    <w:rsid w:val="00FE2C94"/>
    <w:rsid w:val="00FE3D08"/>
    <w:rsid w:val="00FE4412"/>
    <w:rsid w:val="00FE4BB8"/>
    <w:rsid w:val="00FE5100"/>
    <w:rsid w:val="00FF02C0"/>
    <w:rsid w:val="00FF0E65"/>
    <w:rsid w:val="00FF18D8"/>
    <w:rsid w:val="00FF30C1"/>
    <w:rsid w:val="00FF44C2"/>
    <w:rsid w:val="00FF5AF0"/>
    <w:rsid w:val="00FF5E21"/>
    <w:rsid w:val="00FF7EF2"/>
    <w:rsid w:val="012239F6"/>
    <w:rsid w:val="013DC1FD"/>
    <w:rsid w:val="018FDCE2"/>
    <w:rsid w:val="0266203E"/>
    <w:rsid w:val="035251D1"/>
    <w:rsid w:val="03B0DE88"/>
    <w:rsid w:val="04A92B43"/>
    <w:rsid w:val="04D573C2"/>
    <w:rsid w:val="068DDF1E"/>
    <w:rsid w:val="08B5D7F0"/>
    <w:rsid w:val="08DBAA30"/>
    <w:rsid w:val="091BC515"/>
    <w:rsid w:val="09EE5F01"/>
    <w:rsid w:val="0A7112DA"/>
    <w:rsid w:val="0AB31FBC"/>
    <w:rsid w:val="0AD48089"/>
    <w:rsid w:val="0BE3601D"/>
    <w:rsid w:val="0C8DCB6B"/>
    <w:rsid w:val="0CC9A6DF"/>
    <w:rsid w:val="0D6FBC0F"/>
    <w:rsid w:val="0D90D2ED"/>
    <w:rsid w:val="0E6898DA"/>
    <w:rsid w:val="0ECDD778"/>
    <w:rsid w:val="0F1AE05B"/>
    <w:rsid w:val="107F8953"/>
    <w:rsid w:val="1081B462"/>
    <w:rsid w:val="1267D51E"/>
    <w:rsid w:val="12C49612"/>
    <w:rsid w:val="1304EFC7"/>
    <w:rsid w:val="138272D9"/>
    <w:rsid w:val="13D8344F"/>
    <w:rsid w:val="1469E790"/>
    <w:rsid w:val="1479C1A1"/>
    <w:rsid w:val="1532BEE0"/>
    <w:rsid w:val="15E37C28"/>
    <w:rsid w:val="166521C2"/>
    <w:rsid w:val="16BDC45F"/>
    <w:rsid w:val="16EB9911"/>
    <w:rsid w:val="180CC6D5"/>
    <w:rsid w:val="18196586"/>
    <w:rsid w:val="18F03D8E"/>
    <w:rsid w:val="194A703D"/>
    <w:rsid w:val="19E2D66B"/>
    <w:rsid w:val="1B72BFC8"/>
    <w:rsid w:val="1BD4F375"/>
    <w:rsid w:val="1C937EA7"/>
    <w:rsid w:val="1E100F4C"/>
    <w:rsid w:val="1F960A09"/>
    <w:rsid w:val="201CC840"/>
    <w:rsid w:val="236EF115"/>
    <w:rsid w:val="2399991E"/>
    <w:rsid w:val="246A6FCD"/>
    <w:rsid w:val="25C7EB8A"/>
    <w:rsid w:val="26292192"/>
    <w:rsid w:val="267B9C82"/>
    <w:rsid w:val="28403839"/>
    <w:rsid w:val="2957ACC0"/>
    <w:rsid w:val="2A156460"/>
    <w:rsid w:val="2B2B5A28"/>
    <w:rsid w:val="2E197C07"/>
    <w:rsid w:val="2E3E275C"/>
    <w:rsid w:val="30276817"/>
    <w:rsid w:val="30F44D2E"/>
    <w:rsid w:val="31508551"/>
    <w:rsid w:val="315443F7"/>
    <w:rsid w:val="31C56E1F"/>
    <w:rsid w:val="32212F8B"/>
    <w:rsid w:val="3304202F"/>
    <w:rsid w:val="333FFD9B"/>
    <w:rsid w:val="3359B69C"/>
    <w:rsid w:val="341B4A6D"/>
    <w:rsid w:val="346E311E"/>
    <w:rsid w:val="36903397"/>
    <w:rsid w:val="37B6A301"/>
    <w:rsid w:val="37C3A5C5"/>
    <w:rsid w:val="382FF906"/>
    <w:rsid w:val="38322F51"/>
    <w:rsid w:val="389DEE3B"/>
    <w:rsid w:val="390F1863"/>
    <w:rsid w:val="3A3DAF18"/>
    <w:rsid w:val="3A8D291B"/>
    <w:rsid w:val="3B5EA25E"/>
    <w:rsid w:val="3BB4EFED"/>
    <w:rsid w:val="3C00D527"/>
    <w:rsid w:val="3C461A72"/>
    <w:rsid w:val="3D53B85F"/>
    <w:rsid w:val="3DE40F8E"/>
    <w:rsid w:val="3E7B3BC8"/>
    <w:rsid w:val="3EA189AA"/>
    <w:rsid w:val="3F0C00CF"/>
    <w:rsid w:val="40015CFB"/>
    <w:rsid w:val="41E6415C"/>
    <w:rsid w:val="41FE132A"/>
    <w:rsid w:val="429D319A"/>
    <w:rsid w:val="42E29CD0"/>
    <w:rsid w:val="42F6E34C"/>
    <w:rsid w:val="436EDE47"/>
    <w:rsid w:val="43ADF441"/>
    <w:rsid w:val="4414B4C8"/>
    <w:rsid w:val="453469B8"/>
    <w:rsid w:val="45B0BA11"/>
    <w:rsid w:val="4734D159"/>
    <w:rsid w:val="4788B6AF"/>
    <w:rsid w:val="495C841A"/>
    <w:rsid w:val="4A166AA9"/>
    <w:rsid w:val="4BCA6B0E"/>
    <w:rsid w:val="4D6C9463"/>
    <w:rsid w:val="4E24AEB3"/>
    <w:rsid w:val="4FB29E3C"/>
    <w:rsid w:val="501CE94A"/>
    <w:rsid w:val="5137EB4E"/>
    <w:rsid w:val="51C19361"/>
    <w:rsid w:val="5332E83A"/>
    <w:rsid w:val="540CF7B1"/>
    <w:rsid w:val="5424E6A9"/>
    <w:rsid w:val="549AA26C"/>
    <w:rsid w:val="54EABC4A"/>
    <w:rsid w:val="55E34991"/>
    <w:rsid w:val="56303553"/>
    <w:rsid w:val="56B29E3D"/>
    <w:rsid w:val="571EA733"/>
    <w:rsid w:val="5829BCA2"/>
    <w:rsid w:val="593667C9"/>
    <w:rsid w:val="5A39A804"/>
    <w:rsid w:val="5AA6F0AA"/>
    <w:rsid w:val="5AFCF8B0"/>
    <w:rsid w:val="5CDA43A4"/>
    <w:rsid w:val="5EF41121"/>
    <w:rsid w:val="5F4391AF"/>
    <w:rsid w:val="5FD2A6CF"/>
    <w:rsid w:val="60B8BCA6"/>
    <w:rsid w:val="624AB29A"/>
    <w:rsid w:val="64322B43"/>
    <w:rsid w:val="66061AA4"/>
    <w:rsid w:val="668BFACE"/>
    <w:rsid w:val="6828D03B"/>
    <w:rsid w:val="6A371327"/>
    <w:rsid w:val="6A3FB70E"/>
    <w:rsid w:val="6A7718B5"/>
    <w:rsid w:val="6AB33D73"/>
    <w:rsid w:val="6B946571"/>
    <w:rsid w:val="6BD26BF4"/>
    <w:rsid w:val="6C4D45D0"/>
    <w:rsid w:val="6C6B5A48"/>
    <w:rsid w:val="6D08BD5E"/>
    <w:rsid w:val="6D6BD3E8"/>
    <w:rsid w:val="6EA6FD82"/>
    <w:rsid w:val="6FD7C293"/>
    <w:rsid w:val="70A4AE27"/>
    <w:rsid w:val="71092801"/>
    <w:rsid w:val="714E0E7E"/>
    <w:rsid w:val="7252A723"/>
    <w:rsid w:val="7325A6D4"/>
    <w:rsid w:val="732AE897"/>
    <w:rsid w:val="74E48815"/>
    <w:rsid w:val="759FCF8F"/>
    <w:rsid w:val="762EBC79"/>
    <w:rsid w:val="77AC88AA"/>
    <w:rsid w:val="77FB328C"/>
    <w:rsid w:val="78A87BCF"/>
    <w:rsid w:val="79BFCDEE"/>
    <w:rsid w:val="7A97ACF7"/>
    <w:rsid w:val="7B1F9F3E"/>
    <w:rsid w:val="7BACBEE2"/>
    <w:rsid w:val="7CB8FA3A"/>
    <w:rsid w:val="7D78B4EE"/>
    <w:rsid w:val="7E2A8789"/>
    <w:rsid w:val="7F42012C"/>
    <w:rsid w:val="7F739FBF"/>
    <w:rsid w:val="7FD7A52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12A69"/>
  <w15:chartTrackingRefBased/>
  <w15:docId w15:val="{E9C20F73-28FB-470F-B2F7-37030B1E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B55"/>
  </w:style>
  <w:style w:type="paragraph" w:styleId="Ttulo2">
    <w:name w:val="heading 2"/>
    <w:basedOn w:val="Normal"/>
    <w:next w:val="Normal"/>
    <w:link w:val="Ttulo2Car"/>
    <w:uiPriority w:val="9"/>
    <w:semiHidden/>
    <w:unhideWhenUsed/>
    <w:qFormat/>
    <w:rsid w:val="00D075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0036D"/>
    <w:pPr>
      <w:autoSpaceDE w:val="0"/>
      <w:autoSpaceDN w:val="0"/>
      <w:adjustRightInd w:val="0"/>
      <w:spacing w:after="0" w:line="240" w:lineRule="auto"/>
    </w:pPr>
    <w:rPr>
      <w:rFonts w:ascii="Segoe UI" w:hAnsi="Segoe UI" w:cs="Segoe UI"/>
      <w:color w:val="000000"/>
      <w:sz w:val="24"/>
      <w:szCs w:val="24"/>
    </w:rPr>
  </w:style>
  <w:style w:type="character" w:styleId="Hipervnculo">
    <w:name w:val="Hyperlink"/>
    <w:basedOn w:val="Fuentedeprrafopredeter"/>
    <w:uiPriority w:val="99"/>
    <w:unhideWhenUsed/>
    <w:rsid w:val="0020036D"/>
    <w:rPr>
      <w:color w:val="0563C1" w:themeColor="hyperlink"/>
      <w:u w:val="single"/>
    </w:rPr>
  </w:style>
  <w:style w:type="character" w:styleId="Mencinsinresolver">
    <w:name w:val="Unresolved Mention"/>
    <w:basedOn w:val="Fuentedeprrafopredeter"/>
    <w:uiPriority w:val="99"/>
    <w:unhideWhenUsed/>
    <w:rsid w:val="0020036D"/>
    <w:rPr>
      <w:color w:val="605E5C"/>
      <w:shd w:val="clear" w:color="auto" w:fill="E1DFDD"/>
    </w:rPr>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Lista bullets"/>
    <w:basedOn w:val="Normal"/>
    <w:link w:val="PrrafodelistaCar"/>
    <w:uiPriority w:val="1"/>
    <w:qFormat/>
    <w:rsid w:val="0020036D"/>
    <w:pPr>
      <w:ind w:left="720"/>
      <w:contextualSpacing/>
    </w:pPr>
  </w:style>
  <w:style w:type="character" w:styleId="Refdecomentario">
    <w:name w:val="annotation reference"/>
    <w:basedOn w:val="Fuentedeprrafopredeter"/>
    <w:uiPriority w:val="99"/>
    <w:unhideWhenUsed/>
    <w:rsid w:val="00AA2068"/>
    <w:rPr>
      <w:sz w:val="16"/>
      <w:szCs w:val="16"/>
    </w:rPr>
  </w:style>
  <w:style w:type="paragraph" w:styleId="Textocomentario">
    <w:name w:val="annotation text"/>
    <w:basedOn w:val="Normal"/>
    <w:link w:val="TextocomentarioCar"/>
    <w:uiPriority w:val="99"/>
    <w:unhideWhenUsed/>
    <w:rsid w:val="00AA2068"/>
    <w:pPr>
      <w:spacing w:line="240" w:lineRule="auto"/>
    </w:pPr>
    <w:rPr>
      <w:sz w:val="20"/>
      <w:szCs w:val="20"/>
    </w:rPr>
  </w:style>
  <w:style w:type="character" w:customStyle="1" w:styleId="TextocomentarioCar">
    <w:name w:val="Texto comentario Car"/>
    <w:basedOn w:val="Fuentedeprrafopredeter"/>
    <w:link w:val="Textocomentario"/>
    <w:uiPriority w:val="99"/>
    <w:rsid w:val="00AA2068"/>
    <w:rPr>
      <w:sz w:val="20"/>
      <w:szCs w:val="20"/>
    </w:rPr>
  </w:style>
  <w:style w:type="paragraph" w:styleId="Asuntodelcomentario">
    <w:name w:val="annotation subject"/>
    <w:basedOn w:val="Textocomentario"/>
    <w:next w:val="Textocomentario"/>
    <w:link w:val="AsuntodelcomentarioCar"/>
    <w:uiPriority w:val="99"/>
    <w:semiHidden/>
    <w:unhideWhenUsed/>
    <w:rsid w:val="00AA2068"/>
    <w:rPr>
      <w:b/>
      <w:bCs/>
    </w:rPr>
  </w:style>
  <w:style w:type="character" w:customStyle="1" w:styleId="AsuntodelcomentarioCar">
    <w:name w:val="Asunto del comentario Car"/>
    <w:basedOn w:val="TextocomentarioCar"/>
    <w:link w:val="Asuntodelcomentario"/>
    <w:uiPriority w:val="99"/>
    <w:semiHidden/>
    <w:rsid w:val="00AA2068"/>
    <w:rPr>
      <w:b/>
      <w:bCs/>
      <w:sz w:val="20"/>
      <w:szCs w:val="20"/>
    </w:rPr>
  </w:style>
  <w:style w:type="paragraph" w:styleId="Textoindependiente">
    <w:name w:val="Body Text"/>
    <w:basedOn w:val="Normal"/>
    <w:link w:val="TextoindependienteCar"/>
    <w:uiPriority w:val="99"/>
    <w:unhideWhenUsed/>
    <w:rsid w:val="00BB2D52"/>
    <w:pPr>
      <w:spacing w:after="120"/>
    </w:pPr>
    <w:rPr>
      <w:rFonts w:eastAsiaTheme="minorEastAsia"/>
    </w:rPr>
  </w:style>
  <w:style w:type="character" w:customStyle="1" w:styleId="TextoindependienteCar">
    <w:name w:val="Texto independiente Car"/>
    <w:basedOn w:val="Fuentedeprrafopredeter"/>
    <w:link w:val="Textoindependiente"/>
    <w:uiPriority w:val="99"/>
    <w:rsid w:val="00BB2D52"/>
    <w:rPr>
      <w:rFonts w:eastAsiaTheme="minorEastAsia"/>
    </w:rPr>
  </w:style>
  <w:style w:type="table" w:styleId="Tablaconcuadrcula">
    <w:name w:val="Table Grid"/>
    <w:basedOn w:val="Tablanormal"/>
    <w:uiPriority w:val="39"/>
    <w:rsid w:val="00BB2D52"/>
    <w:pPr>
      <w:spacing w:after="0" w:line="240" w:lineRule="auto"/>
    </w:pPr>
    <w:rPr>
      <w:rFonts w:eastAsiaTheme="minorEastAsia"/>
    </w:rPr>
    <w:tblPr/>
  </w:style>
  <w:style w:type="character" w:customStyle="1" w:styleId="normaltextrun">
    <w:name w:val="normaltextrun"/>
    <w:basedOn w:val="Fuentedeprrafopredeter"/>
    <w:rsid w:val="008253FC"/>
  </w:style>
  <w:style w:type="paragraph" w:styleId="Encabezado">
    <w:name w:val="header"/>
    <w:basedOn w:val="Normal"/>
    <w:link w:val="EncabezadoCar"/>
    <w:uiPriority w:val="99"/>
    <w:unhideWhenUsed/>
    <w:rsid w:val="00531F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1FFB"/>
  </w:style>
  <w:style w:type="paragraph" w:styleId="Piedepgina">
    <w:name w:val="footer"/>
    <w:basedOn w:val="Normal"/>
    <w:link w:val="PiedepginaCar"/>
    <w:uiPriority w:val="99"/>
    <w:unhideWhenUsed/>
    <w:rsid w:val="00531F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1FFB"/>
  </w:style>
  <w:style w:type="paragraph" w:styleId="Textonotapie">
    <w:name w:val="footnote text"/>
    <w:basedOn w:val="Normal"/>
    <w:link w:val="TextonotapieCar"/>
    <w:uiPriority w:val="99"/>
    <w:semiHidden/>
    <w:unhideWhenUsed/>
    <w:rsid w:val="00FB09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B098B"/>
    <w:rPr>
      <w:sz w:val="20"/>
      <w:szCs w:val="20"/>
    </w:rPr>
  </w:style>
  <w:style w:type="character" w:styleId="Refdenotaalpie">
    <w:name w:val="footnote reference"/>
    <w:basedOn w:val="Fuentedeprrafopredeter"/>
    <w:uiPriority w:val="99"/>
    <w:semiHidden/>
    <w:unhideWhenUsed/>
    <w:rsid w:val="00FB098B"/>
    <w:rPr>
      <w:vertAlign w:val="superscript"/>
    </w:rPr>
  </w:style>
  <w:style w:type="paragraph" w:styleId="Revisin">
    <w:name w:val="Revision"/>
    <w:hidden/>
    <w:uiPriority w:val="99"/>
    <w:semiHidden/>
    <w:rsid w:val="009E42F9"/>
    <w:pPr>
      <w:spacing w:after="0" w:line="240" w:lineRule="auto"/>
    </w:pPr>
  </w:style>
  <w:style w:type="character" w:styleId="Fuerte">
    <w:name w:val="Strong"/>
    <w:basedOn w:val="Fuentedeprrafopredeter"/>
    <w:uiPriority w:val="22"/>
    <w:qFormat/>
    <w:rsid w:val="00B83E59"/>
    <w:rPr>
      <w:b/>
      <w:bCs/>
    </w:rPr>
  </w:style>
  <w:style w:type="paragraph" w:styleId="Textosinformato">
    <w:name w:val="Plain Text"/>
    <w:basedOn w:val="Normal"/>
    <w:link w:val="TextosinformatoCar"/>
    <w:uiPriority w:val="99"/>
    <w:semiHidden/>
    <w:unhideWhenUsed/>
    <w:rsid w:val="006538C3"/>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6538C3"/>
    <w:rPr>
      <w:rFonts w:ascii="Calibri" w:hAnsi="Calibri"/>
      <w:szCs w:val="21"/>
    </w:rPr>
  </w:style>
  <w:style w:type="paragraph" w:customStyle="1" w:styleId="paragraph">
    <w:name w:val="paragraph"/>
    <w:basedOn w:val="Normal"/>
    <w:rsid w:val="00E3384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op">
    <w:name w:val="eop"/>
    <w:basedOn w:val="Fuentedeprrafopredeter"/>
    <w:rsid w:val="00E33840"/>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1"/>
    <w:qFormat/>
    <w:locked/>
    <w:rsid w:val="00CC0BBD"/>
  </w:style>
  <w:style w:type="paragraph" w:customStyle="1" w:styleId="Estilo2">
    <w:name w:val="Estilo2"/>
    <w:basedOn w:val="Ttulo2"/>
    <w:link w:val="Estilo2Car"/>
    <w:qFormat/>
    <w:rsid w:val="00D0751B"/>
    <w:pPr>
      <w:spacing w:line="240" w:lineRule="auto"/>
    </w:pPr>
    <w:rPr>
      <w:b/>
      <w:szCs w:val="32"/>
      <w:lang w:val="es-MX"/>
    </w:rPr>
  </w:style>
  <w:style w:type="character" w:customStyle="1" w:styleId="Estilo2Car">
    <w:name w:val="Estilo2 Car"/>
    <w:basedOn w:val="Ttulo2Car"/>
    <w:link w:val="Estilo2"/>
    <w:rsid w:val="00D0751B"/>
    <w:rPr>
      <w:rFonts w:asciiTheme="majorHAnsi" w:eastAsiaTheme="majorEastAsia" w:hAnsiTheme="majorHAnsi" w:cstheme="majorBidi"/>
      <w:b/>
      <w:color w:val="2F5496" w:themeColor="accent1" w:themeShade="BF"/>
      <w:sz w:val="26"/>
      <w:szCs w:val="32"/>
      <w:lang w:val="es-MX"/>
    </w:rPr>
  </w:style>
  <w:style w:type="character" w:customStyle="1" w:styleId="Ttulo2Car">
    <w:name w:val="Título 2 Car"/>
    <w:basedOn w:val="Fuentedeprrafopredeter"/>
    <w:link w:val="Ttulo2"/>
    <w:uiPriority w:val="9"/>
    <w:semiHidden/>
    <w:rsid w:val="00D0751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57B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506">
      <w:bodyDiv w:val="1"/>
      <w:marLeft w:val="0"/>
      <w:marRight w:val="0"/>
      <w:marTop w:val="0"/>
      <w:marBottom w:val="0"/>
      <w:divBdr>
        <w:top w:val="none" w:sz="0" w:space="0" w:color="auto"/>
        <w:left w:val="none" w:sz="0" w:space="0" w:color="auto"/>
        <w:bottom w:val="none" w:sz="0" w:space="0" w:color="auto"/>
        <w:right w:val="none" w:sz="0" w:space="0" w:color="auto"/>
      </w:divBdr>
    </w:div>
    <w:div w:id="42946786">
      <w:bodyDiv w:val="1"/>
      <w:marLeft w:val="0"/>
      <w:marRight w:val="0"/>
      <w:marTop w:val="0"/>
      <w:marBottom w:val="0"/>
      <w:divBdr>
        <w:top w:val="none" w:sz="0" w:space="0" w:color="auto"/>
        <w:left w:val="none" w:sz="0" w:space="0" w:color="auto"/>
        <w:bottom w:val="none" w:sz="0" w:space="0" w:color="auto"/>
        <w:right w:val="none" w:sz="0" w:space="0" w:color="auto"/>
      </w:divBdr>
    </w:div>
    <w:div w:id="44180509">
      <w:bodyDiv w:val="1"/>
      <w:marLeft w:val="0"/>
      <w:marRight w:val="0"/>
      <w:marTop w:val="0"/>
      <w:marBottom w:val="0"/>
      <w:divBdr>
        <w:top w:val="none" w:sz="0" w:space="0" w:color="auto"/>
        <w:left w:val="none" w:sz="0" w:space="0" w:color="auto"/>
        <w:bottom w:val="none" w:sz="0" w:space="0" w:color="auto"/>
        <w:right w:val="none" w:sz="0" w:space="0" w:color="auto"/>
      </w:divBdr>
      <w:divsChild>
        <w:div w:id="186603840">
          <w:marLeft w:val="0"/>
          <w:marRight w:val="0"/>
          <w:marTop w:val="0"/>
          <w:marBottom w:val="0"/>
          <w:divBdr>
            <w:top w:val="none" w:sz="0" w:space="0" w:color="auto"/>
            <w:left w:val="none" w:sz="0" w:space="0" w:color="auto"/>
            <w:bottom w:val="none" w:sz="0" w:space="0" w:color="auto"/>
            <w:right w:val="none" w:sz="0" w:space="0" w:color="auto"/>
          </w:divBdr>
          <w:divsChild>
            <w:div w:id="1516773652">
              <w:marLeft w:val="0"/>
              <w:marRight w:val="0"/>
              <w:marTop w:val="0"/>
              <w:marBottom w:val="0"/>
              <w:divBdr>
                <w:top w:val="none" w:sz="0" w:space="0" w:color="auto"/>
                <w:left w:val="none" w:sz="0" w:space="0" w:color="auto"/>
                <w:bottom w:val="none" w:sz="0" w:space="0" w:color="auto"/>
                <w:right w:val="none" w:sz="0" w:space="0" w:color="auto"/>
              </w:divBdr>
              <w:divsChild>
                <w:div w:id="67148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3225">
      <w:bodyDiv w:val="1"/>
      <w:marLeft w:val="0"/>
      <w:marRight w:val="0"/>
      <w:marTop w:val="0"/>
      <w:marBottom w:val="0"/>
      <w:divBdr>
        <w:top w:val="none" w:sz="0" w:space="0" w:color="auto"/>
        <w:left w:val="none" w:sz="0" w:space="0" w:color="auto"/>
        <w:bottom w:val="none" w:sz="0" w:space="0" w:color="auto"/>
        <w:right w:val="none" w:sz="0" w:space="0" w:color="auto"/>
      </w:divBdr>
    </w:div>
    <w:div w:id="66154199">
      <w:bodyDiv w:val="1"/>
      <w:marLeft w:val="0"/>
      <w:marRight w:val="0"/>
      <w:marTop w:val="0"/>
      <w:marBottom w:val="0"/>
      <w:divBdr>
        <w:top w:val="none" w:sz="0" w:space="0" w:color="auto"/>
        <w:left w:val="none" w:sz="0" w:space="0" w:color="auto"/>
        <w:bottom w:val="none" w:sz="0" w:space="0" w:color="auto"/>
        <w:right w:val="none" w:sz="0" w:space="0" w:color="auto"/>
      </w:divBdr>
    </w:div>
    <w:div w:id="72050425">
      <w:bodyDiv w:val="1"/>
      <w:marLeft w:val="0"/>
      <w:marRight w:val="0"/>
      <w:marTop w:val="0"/>
      <w:marBottom w:val="0"/>
      <w:divBdr>
        <w:top w:val="none" w:sz="0" w:space="0" w:color="auto"/>
        <w:left w:val="none" w:sz="0" w:space="0" w:color="auto"/>
        <w:bottom w:val="none" w:sz="0" w:space="0" w:color="auto"/>
        <w:right w:val="none" w:sz="0" w:space="0" w:color="auto"/>
      </w:divBdr>
      <w:divsChild>
        <w:div w:id="1924296458">
          <w:marLeft w:val="0"/>
          <w:marRight w:val="0"/>
          <w:marTop w:val="0"/>
          <w:marBottom w:val="0"/>
          <w:divBdr>
            <w:top w:val="none" w:sz="0" w:space="0" w:color="auto"/>
            <w:left w:val="none" w:sz="0" w:space="0" w:color="auto"/>
            <w:bottom w:val="none" w:sz="0" w:space="0" w:color="auto"/>
            <w:right w:val="none" w:sz="0" w:space="0" w:color="auto"/>
          </w:divBdr>
          <w:divsChild>
            <w:div w:id="163790295">
              <w:marLeft w:val="0"/>
              <w:marRight w:val="0"/>
              <w:marTop w:val="0"/>
              <w:marBottom w:val="0"/>
              <w:divBdr>
                <w:top w:val="none" w:sz="0" w:space="0" w:color="auto"/>
                <w:left w:val="none" w:sz="0" w:space="0" w:color="auto"/>
                <w:bottom w:val="none" w:sz="0" w:space="0" w:color="auto"/>
                <w:right w:val="none" w:sz="0" w:space="0" w:color="auto"/>
              </w:divBdr>
              <w:divsChild>
                <w:div w:id="7888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0082">
      <w:bodyDiv w:val="1"/>
      <w:marLeft w:val="0"/>
      <w:marRight w:val="0"/>
      <w:marTop w:val="0"/>
      <w:marBottom w:val="0"/>
      <w:divBdr>
        <w:top w:val="none" w:sz="0" w:space="0" w:color="auto"/>
        <w:left w:val="none" w:sz="0" w:space="0" w:color="auto"/>
        <w:bottom w:val="none" w:sz="0" w:space="0" w:color="auto"/>
        <w:right w:val="none" w:sz="0" w:space="0" w:color="auto"/>
      </w:divBdr>
    </w:div>
    <w:div w:id="152650822">
      <w:bodyDiv w:val="1"/>
      <w:marLeft w:val="0"/>
      <w:marRight w:val="0"/>
      <w:marTop w:val="0"/>
      <w:marBottom w:val="0"/>
      <w:divBdr>
        <w:top w:val="none" w:sz="0" w:space="0" w:color="auto"/>
        <w:left w:val="none" w:sz="0" w:space="0" w:color="auto"/>
        <w:bottom w:val="none" w:sz="0" w:space="0" w:color="auto"/>
        <w:right w:val="none" w:sz="0" w:space="0" w:color="auto"/>
      </w:divBdr>
    </w:div>
    <w:div w:id="161773194">
      <w:bodyDiv w:val="1"/>
      <w:marLeft w:val="0"/>
      <w:marRight w:val="0"/>
      <w:marTop w:val="0"/>
      <w:marBottom w:val="0"/>
      <w:divBdr>
        <w:top w:val="none" w:sz="0" w:space="0" w:color="auto"/>
        <w:left w:val="none" w:sz="0" w:space="0" w:color="auto"/>
        <w:bottom w:val="none" w:sz="0" w:space="0" w:color="auto"/>
        <w:right w:val="none" w:sz="0" w:space="0" w:color="auto"/>
      </w:divBdr>
    </w:div>
    <w:div w:id="256061435">
      <w:bodyDiv w:val="1"/>
      <w:marLeft w:val="0"/>
      <w:marRight w:val="0"/>
      <w:marTop w:val="0"/>
      <w:marBottom w:val="0"/>
      <w:divBdr>
        <w:top w:val="none" w:sz="0" w:space="0" w:color="auto"/>
        <w:left w:val="none" w:sz="0" w:space="0" w:color="auto"/>
        <w:bottom w:val="none" w:sz="0" w:space="0" w:color="auto"/>
        <w:right w:val="none" w:sz="0" w:space="0" w:color="auto"/>
      </w:divBdr>
      <w:divsChild>
        <w:div w:id="245849829">
          <w:marLeft w:val="446"/>
          <w:marRight w:val="0"/>
          <w:marTop w:val="0"/>
          <w:marBottom w:val="0"/>
          <w:divBdr>
            <w:top w:val="none" w:sz="0" w:space="0" w:color="auto"/>
            <w:left w:val="none" w:sz="0" w:space="0" w:color="auto"/>
            <w:bottom w:val="none" w:sz="0" w:space="0" w:color="auto"/>
            <w:right w:val="none" w:sz="0" w:space="0" w:color="auto"/>
          </w:divBdr>
        </w:div>
        <w:div w:id="687408744">
          <w:marLeft w:val="446"/>
          <w:marRight w:val="0"/>
          <w:marTop w:val="0"/>
          <w:marBottom w:val="0"/>
          <w:divBdr>
            <w:top w:val="none" w:sz="0" w:space="0" w:color="auto"/>
            <w:left w:val="none" w:sz="0" w:space="0" w:color="auto"/>
            <w:bottom w:val="none" w:sz="0" w:space="0" w:color="auto"/>
            <w:right w:val="none" w:sz="0" w:space="0" w:color="auto"/>
          </w:divBdr>
        </w:div>
        <w:div w:id="1127240395">
          <w:marLeft w:val="446"/>
          <w:marRight w:val="0"/>
          <w:marTop w:val="0"/>
          <w:marBottom w:val="0"/>
          <w:divBdr>
            <w:top w:val="none" w:sz="0" w:space="0" w:color="auto"/>
            <w:left w:val="none" w:sz="0" w:space="0" w:color="auto"/>
            <w:bottom w:val="none" w:sz="0" w:space="0" w:color="auto"/>
            <w:right w:val="none" w:sz="0" w:space="0" w:color="auto"/>
          </w:divBdr>
        </w:div>
        <w:div w:id="1882982380">
          <w:marLeft w:val="446"/>
          <w:marRight w:val="0"/>
          <w:marTop w:val="0"/>
          <w:marBottom w:val="0"/>
          <w:divBdr>
            <w:top w:val="none" w:sz="0" w:space="0" w:color="auto"/>
            <w:left w:val="none" w:sz="0" w:space="0" w:color="auto"/>
            <w:bottom w:val="none" w:sz="0" w:space="0" w:color="auto"/>
            <w:right w:val="none" w:sz="0" w:space="0" w:color="auto"/>
          </w:divBdr>
        </w:div>
      </w:divsChild>
    </w:div>
    <w:div w:id="269506536">
      <w:bodyDiv w:val="1"/>
      <w:marLeft w:val="0"/>
      <w:marRight w:val="0"/>
      <w:marTop w:val="0"/>
      <w:marBottom w:val="0"/>
      <w:divBdr>
        <w:top w:val="none" w:sz="0" w:space="0" w:color="auto"/>
        <w:left w:val="none" w:sz="0" w:space="0" w:color="auto"/>
        <w:bottom w:val="none" w:sz="0" w:space="0" w:color="auto"/>
        <w:right w:val="none" w:sz="0" w:space="0" w:color="auto"/>
      </w:divBdr>
    </w:div>
    <w:div w:id="293684891">
      <w:bodyDiv w:val="1"/>
      <w:marLeft w:val="0"/>
      <w:marRight w:val="0"/>
      <w:marTop w:val="0"/>
      <w:marBottom w:val="0"/>
      <w:divBdr>
        <w:top w:val="none" w:sz="0" w:space="0" w:color="auto"/>
        <w:left w:val="none" w:sz="0" w:space="0" w:color="auto"/>
        <w:bottom w:val="none" w:sz="0" w:space="0" w:color="auto"/>
        <w:right w:val="none" w:sz="0" w:space="0" w:color="auto"/>
      </w:divBdr>
    </w:div>
    <w:div w:id="402529886">
      <w:bodyDiv w:val="1"/>
      <w:marLeft w:val="0"/>
      <w:marRight w:val="0"/>
      <w:marTop w:val="0"/>
      <w:marBottom w:val="0"/>
      <w:divBdr>
        <w:top w:val="none" w:sz="0" w:space="0" w:color="auto"/>
        <w:left w:val="none" w:sz="0" w:space="0" w:color="auto"/>
        <w:bottom w:val="none" w:sz="0" w:space="0" w:color="auto"/>
        <w:right w:val="none" w:sz="0" w:space="0" w:color="auto"/>
      </w:divBdr>
    </w:div>
    <w:div w:id="437674692">
      <w:bodyDiv w:val="1"/>
      <w:marLeft w:val="0"/>
      <w:marRight w:val="0"/>
      <w:marTop w:val="0"/>
      <w:marBottom w:val="0"/>
      <w:divBdr>
        <w:top w:val="none" w:sz="0" w:space="0" w:color="auto"/>
        <w:left w:val="none" w:sz="0" w:space="0" w:color="auto"/>
        <w:bottom w:val="none" w:sz="0" w:space="0" w:color="auto"/>
        <w:right w:val="none" w:sz="0" w:space="0" w:color="auto"/>
      </w:divBdr>
    </w:div>
    <w:div w:id="478495559">
      <w:bodyDiv w:val="1"/>
      <w:marLeft w:val="0"/>
      <w:marRight w:val="0"/>
      <w:marTop w:val="0"/>
      <w:marBottom w:val="0"/>
      <w:divBdr>
        <w:top w:val="none" w:sz="0" w:space="0" w:color="auto"/>
        <w:left w:val="none" w:sz="0" w:space="0" w:color="auto"/>
        <w:bottom w:val="none" w:sz="0" w:space="0" w:color="auto"/>
        <w:right w:val="none" w:sz="0" w:space="0" w:color="auto"/>
      </w:divBdr>
    </w:div>
    <w:div w:id="480729298">
      <w:bodyDiv w:val="1"/>
      <w:marLeft w:val="0"/>
      <w:marRight w:val="0"/>
      <w:marTop w:val="0"/>
      <w:marBottom w:val="0"/>
      <w:divBdr>
        <w:top w:val="none" w:sz="0" w:space="0" w:color="auto"/>
        <w:left w:val="none" w:sz="0" w:space="0" w:color="auto"/>
        <w:bottom w:val="none" w:sz="0" w:space="0" w:color="auto"/>
        <w:right w:val="none" w:sz="0" w:space="0" w:color="auto"/>
      </w:divBdr>
    </w:div>
    <w:div w:id="512114582">
      <w:bodyDiv w:val="1"/>
      <w:marLeft w:val="0"/>
      <w:marRight w:val="0"/>
      <w:marTop w:val="0"/>
      <w:marBottom w:val="0"/>
      <w:divBdr>
        <w:top w:val="none" w:sz="0" w:space="0" w:color="auto"/>
        <w:left w:val="none" w:sz="0" w:space="0" w:color="auto"/>
        <w:bottom w:val="none" w:sz="0" w:space="0" w:color="auto"/>
        <w:right w:val="none" w:sz="0" w:space="0" w:color="auto"/>
      </w:divBdr>
    </w:div>
    <w:div w:id="519972248">
      <w:bodyDiv w:val="1"/>
      <w:marLeft w:val="0"/>
      <w:marRight w:val="0"/>
      <w:marTop w:val="0"/>
      <w:marBottom w:val="0"/>
      <w:divBdr>
        <w:top w:val="none" w:sz="0" w:space="0" w:color="auto"/>
        <w:left w:val="none" w:sz="0" w:space="0" w:color="auto"/>
        <w:bottom w:val="none" w:sz="0" w:space="0" w:color="auto"/>
        <w:right w:val="none" w:sz="0" w:space="0" w:color="auto"/>
      </w:divBdr>
    </w:div>
    <w:div w:id="671764130">
      <w:bodyDiv w:val="1"/>
      <w:marLeft w:val="0"/>
      <w:marRight w:val="0"/>
      <w:marTop w:val="0"/>
      <w:marBottom w:val="0"/>
      <w:divBdr>
        <w:top w:val="none" w:sz="0" w:space="0" w:color="auto"/>
        <w:left w:val="none" w:sz="0" w:space="0" w:color="auto"/>
        <w:bottom w:val="none" w:sz="0" w:space="0" w:color="auto"/>
        <w:right w:val="none" w:sz="0" w:space="0" w:color="auto"/>
      </w:divBdr>
      <w:divsChild>
        <w:div w:id="23598874">
          <w:marLeft w:val="0"/>
          <w:marRight w:val="0"/>
          <w:marTop w:val="0"/>
          <w:marBottom w:val="0"/>
          <w:divBdr>
            <w:top w:val="none" w:sz="0" w:space="0" w:color="auto"/>
            <w:left w:val="none" w:sz="0" w:space="0" w:color="auto"/>
            <w:bottom w:val="none" w:sz="0" w:space="0" w:color="auto"/>
            <w:right w:val="none" w:sz="0" w:space="0" w:color="auto"/>
          </w:divBdr>
        </w:div>
        <w:div w:id="546571041">
          <w:marLeft w:val="0"/>
          <w:marRight w:val="0"/>
          <w:marTop w:val="0"/>
          <w:marBottom w:val="0"/>
          <w:divBdr>
            <w:top w:val="none" w:sz="0" w:space="0" w:color="auto"/>
            <w:left w:val="none" w:sz="0" w:space="0" w:color="auto"/>
            <w:bottom w:val="none" w:sz="0" w:space="0" w:color="auto"/>
            <w:right w:val="none" w:sz="0" w:space="0" w:color="auto"/>
          </w:divBdr>
        </w:div>
        <w:div w:id="1129785065">
          <w:marLeft w:val="0"/>
          <w:marRight w:val="0"/>
          <w:marTop w:val="0"/>
          <w:marBottom w:val="0"/>
          <w:divBdr>
            <w:top w:val="none" w:sz="0" w:space="0" w:color="auto"/>
            <w:left w:val="none" w:sz="0" w:space="0" w:color="auto"/>
            <w:bottom w:val="none" w:sz="0" w:space="0" w:color="auto"/>
            <w:right w:val="none" w:sz="0" w:space="0" w:color="auto"/>
          </w:divBdr>
        </w:div>
        <w:div w:id="1288701604">
          <w:marLeft w:val="0"/>
          <w:marRight w:val="0"/>
          <w:marTop w:val="0"/>
          <w:marBottom w:val="0"/>
          <w:divBdr>
            <w:top w:val="none" w:sz="0" w:space="0" w:color="auto"/>
            <w:left w:val="none" w:sz="0" w:space="0" w:color="auto"/>
            <w:bottom w:val="none" w:sz="0" w:space="0" w:color="auto"/>
            <w:right w:val="none" w:sz="0" w:space="0" w:color="auto"/>
          </w:divBdr>
        </w:div>
        <w:div w:id="1321927892">
          <w:marLeft w:val="0"/>
          <w:marRight w:val="0"/>
          <w:marTop w:val="0"/>
          <w:marBottom w:val="0"/>
          <w:divBdr>
            <w:top w:val="none" w:sz="0" w:space="0" w:color="auto"/>
            <w:left w:val="none" w:sz="0" w:space="0" w:color="auto"/>
            <w:bottom w:val="none" w:sz="0" w:space="0" w:color="auto"/>
            <w:right w:val="none" w:sz="0" w:space="0" w:color="auto"/>
          </w:divBdr>
        </w:div>
        <w:div w:id="1419056270">
          <w:marLeft w:val="0"/>
          <w:marRight w:val="0"/>
          <w:marTop w:val="0"/>
          <w:marBottom w:val="0"/>
          <w:divBdr>
            <w:top w:val="none" w:sz="0" w:space="0" w:color="auto"/>
            <w:left w:val="none" w:sz="0" w:space="0" w:color="auto"/>
            <w:bottom w:val="none" w:sz="0" w:space="0" w:color="auto"/>
            <w:right w:val="none" w:sz="0" w:space="0" w:color="auto"/>
          </w:divBdr>
        </w:div>
      </w:divsChild>
    </w:div>
    <w:div w:id="720325724">
      <w:bodyDiv w:val="1"/>
      <w:marLeft w:val="0"/>
      <w:marRight w:val="0"/>
      <w:marTop w:val="0"/>
      <w:marBottom w:val="0"/>
      <w:divBdr>
        <w:top w:val="none" w:sz="0" w:space="0" w:color="auto"/>
        <w:left w:val="none" w:sz="0" w:space="0" w:color="auto"/>
        <w:bottom w:val="none" w:sz="0" w:space="0" w:color="auto"/>
        <w:right w:val="none" w:sz="0" w:space="0" w:color="auto"/>
      </w:divBdr>
    </w:div>
    <w:div w:id="741489301">
      <w:bodyDiv w:val="1"/>
      <w:marLeft w:val="0"/>
      <w:marRight w:val="0"/>
      <w:marTop w:val="0"/>
      <w:marBottom w:val="0"/>
      <w:divBdr>
        <w:top w:val="none" w:sz="0" w:space="0" w:color="auto"/>
        <w:left w:val="none" w:sz="0" w:space="0" w:color="auto"/>
        <w:bottom w:val="none" w:sz="0" w:space="0" w:color="auto"/>
        <w:right w:val="none" w:sz="0" w:space="0" w:color="auto"/>
      </w:divBdr>
    </w:div>
    <w:div w:id="742526516">
      <w:bodyDiv w:val="1"/>
      <w:marLeft w:val="0"/>
      <w:marRight w:val="0"/>
      <w:marTop w:val="0"/>
      <w:marBottom w:val="0"/>
      <w:divBdr>
        <w:top w:val="none" w:sz="0" w:space="0" w:color="auto"/>
        <w:left w:val="none" w:sz="0" w:space="0" w:color="auto"/>
        <w:bottom w:val="none" w:sz="0" w:space="0" w:color="auto"/>
        <w:right w:val="none" w:sz="0" w:space="0" w:color="auto"/>
      </w:divBdr>
    </w:div>
    <w:div w:id="775910542">
      <w:bodyDiv w:val="1"/>
      <w:marLeft w:val="0"/>
      <w:marRight w:val="0"/>
      <w:marTop w:val="0"/>
      <w:marBottom w:val="0"/>
      <w:divBdr>
        <w:top w:val="none" w:sz="0" w:space="0" w:color="auto"/>
        <w:left w:val="none" w:sz="0" w:space="0" w:color="auto"/>
        <w:bottom w:val="none" w:sz="0" w:space="0" w:color="auto"/>
        <w:right w:val="none" w:sz="0" w:space="0" w:color="auto"/>
      </w:divBdr>
    </w:div>
    <w:div w:id="818613981">
      <w:bodyDiv w:val="1"/>
      <w:marLeft w:val="0"/>
      <w:marRight w:val="0"/>
      <w:marTop w:val="0"/>
      <w:marBottom w:val="0"/>
      <w:divBdr>
        <w:top w:val="none" w:sz="0" w:space="0" w:color="auto"/>
        <w:left w:val="none" w:sz="0" w:space="0" w:color="auto"/>
        <w:bottom w:val="none" w:sz="0" w:space="0" w:color="auto"/>
        <w:right w:val="none" w:sz="0" w:space="0" w:color="auto"/>
      </w:divBdr>
    </w:div>
    <w:div w:id="828061189">
      <w:bodyDiv w:val="1"/>
      <w:marLeft w:val="0"/>
      <w:marRight w:val="0"/>
      <w:marTop w:val="0"/>
      <w:marBottom w:val="0"/>
      <w:divBdr>
        <w:top w:val="none" w:sz="0" w:space="0" w:color="auto"/>
        <w:left w:val="none" w:sz="0" w:space="0" w:color="auto"/>
        <w:bottom w:val="none" w:sz="0" w:space="0" w:color="auto"/>
        <w:right w:val="none" w:sz="0" w:space="0" w:color="auto"/>
      </w:divBdr>
    </w:div>
    <w:div w:id="832989176">
      <w:bodyDiv w:val="1"/>
      <w:marLeft w:val="0"/>
      <w:marRight w:val="0"/>
      <w:marTop w:val="0"/>
      <w:marBottom w:val="0"/>
      <w:divBdr>
        <w:top w:val="none" w:sz="0" w:space="0" w:color="auto"/>
        <w:left w:val="none" w:sz="0" w:space="0" w:color="auto"/>
        <w:bottom w:val="none" w:sz="0" w:space="0" w:color="auto"/>
        <w:right w:val="none" w:sz="0" w:space="0" w:color="auto"/>
      </w:divBdr>
    </w:div>
    <w:div w:id="837043940">
      <w:bodyDiv w:val="1"/>
      <w:marLeft w:val="0"/>
      <w:marRight w:val="0"/>
      <w:marTop w:val="0"/>
      <w:marBottom w:val="0"/>
      <w:divBdr>
        <w:top w:val="none" w:sz="0" w:space="0" w:color="auto"/>
        <w:left w:val="none" w:sz="0" w:space="0" w:color="auto"/>
        <w:bottom w:val="none" w:sz="0" w:space="0" w:color="auto"/>
        <w:right w:val="none" w:sz="0" w:space="0" w:color="auto"/>
      </w:divBdr>
    </w:div>
    <w:div w:id="843861888">
      <w:bodyDiv w:val="1"/>
      <w:marLeft w:val="0"/>
      <w:marRight w:val="0"/>
      <w:marTop w:val="0"/>
      <w:marBottom w:val="0"/>
      <w:divBdr>
        <w:top w:val="none" w:sz="0" w:space="0" w:color="auto"/>
        <w:left w:val="none" w:sz="0" w:space="0" w:color="auto"/>
        <w:bottom w:val="none" w:sz="0" w:space="0" w:color="auto"/>
        <w:right w:val="none" w:sz="0" w:space="0" w:color="auto"/>
      </w:divBdr>
    </w:div>
    <w:div w:id="845441000">
      <w:bodyDiv w:val="1"/>
      <w:marLeft w:val="0"/>
      <w:marRight w:val="0"/>
      <w:marTop w:val="0"/>
      <w:marBottom w:val="0"/>
      <w:divBdr>
        <w:top w:val="none" w:sz="0" w:space="0" w:color="auto"/>
        <w:left w:val="none" w:sz="0" w:space="0" w:color="auto"/>
        <w:bottom w:val="none" w:sz="0" w:space="0" w:color="auto"/>
        <w:right w:val="none" w:sz="0" w:space="0" w:color="auto"/>
      </w:divBdr>
      <w:divsChild>
        <w:div w:id="1523278593">
          <w:marLeft w:val="0"/>
          <w:marRight w:val="0"/>
          <w:marTop w:val="0"/>
          <w:marBottom w:val="0"/>
          <w:divBdr>
            <w:top w:val="none" w:sz="0" w:space="0" w:color="auto"/>
            <w:left w:val="none" w:sz="0" w:space="0" w:color="auto"/>
            <w:bottom w:val="none" w:sz="0" w:space="0" w:color="auto"/>
            <w:right w:val="none" w:sz="0" w:space="0" w:color="auto"/>
          </w:divBdr>
          <w:divsChild>
            <w:div w:id="373700074">
              <w:marLeft w:val="0"/>
              <w:marRight w:val="0"/>
              <w:marTop w:val="0"/>
              <w:marBottom w:val="0"/>
              <w:divBdr>
                <w:top w:val="none" w:sz="0" w:space="0" w:color="auto"/>
                <w:left w:val="none" w:sz="0" w:space="0" w:color="auto"/>
                <w:bottom w:val="none" w:sz="0" w:space="0" w:color="auto"/>
                <w:right w:val="none" w:sz="0" w:space="0" w:color="auto"/>
              </w:divBdr>
              <w:divsChild>
                <w:div w:id="172290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96721">
      <w:bodyDiv w:val="1"/>
      <w:marLeft w:val="0"/>
      <w:marRight w:val="0"/>
      <w:marTop w:val="0"/>
      <w:marBottom w:val="0"/>
      <w:divBdr>
        <w:top w:val="none" w:sz="0" w:space="0" w:color="auto"/>
        <w:left w:val="none" w:sz="0" w:space="0" w:color="auto"/>
        <w:bottom w:val="none" w:sz="0" w:space="0" w:color="auto"/>
        <w:right w:val="none" w:sz="0" w:space="0" w:color="auto"/>
      </w:divBdr>
    </w:div>
    <w:div w:id="910694286">
      <w:bodyDiv w:val="1"/>
      <w:marLeft w:val="0"/>
      <w:marRight w:val="0"/>
      <w:marTop w:val="0"/>
      <w:marBottom w:val="0"/>
      <w:divBdr>
        <w:top w:val="none" w:sz="0" w:space="0" w:color="auto"/>
        <w:left w:val="none" w:sz="0" w:space="0" w:color="auto"/>
        <w:bottom w:val="none" w:sz="0" w:space="0" w:color="auto"/>
        <w:right w:val="none" w:sz="0" w:space="0" w:color="auto"/>
      </w:divBdr>
    </w:div>
    <w:div w:id="924651716">
      <w:bodyDiv w:val="1"/>
      <w:marLeft w:val="0"/>
      <w:marRight w:val="0"/>
      <w:marTop w:val="0"/>
      <w:marBottom w:val="0"/>
      <w:divBdr>
        <w:top w:val="none" w:sz="0" w:space="0" w:color="auto"/>
        <w:left w:val="none" w:sz="0" w:space="0" w:color="auto"/>
        <w:bottom w:val="none" w:sz="0" w:space="0" w:color="auto"/>
        <w:right w:val="none" w:sz="0" w:space="0" w:color="auto"/>
      </w:divBdr>
      <w:divsChild>
        <w:div w:id="699015629">
          <w:marLeft w:val="0"/>
          <w:marRight w:val="0"/>
          <w:marTop w:val="0"/>
          <w:marBottom w:val="0"/>
          <w:divBdr>
            <w:top w:val="none" w:sz="0" w:space="0" w:color="auto"/>
            <w:left w:val="none" w:sz="0" w:space="0" w:color="auto"/>
            <w:bottom w:val="none" w:sz="0" w:space="0" w:color="auto"/>
            <w:right w:val="none" w:sz="0" w:space="0" w:color="auto"/>
          </w:divBdr>
          <w:divsChild>
            <w:div w:id="1831601640">
              <w:marLeft w:val="0"/>
              <w:marRight w:val="0"/>
              <w:marTop w:val="0"/>
              <w:marBottom w:val="0"/>
              <w:divBdr>
                <w:top w:val="none" w:sz="0" w:space="0" w:color="auto"/>
                <w:left w:val="none" w:sz="0" w:space="0" w:color="auto"/>
                <w:bottom w:val="none" w:sz="0" w:space="0" w:color="auto"/>
                <w:right w:val="none" w:sz="0" w:space="0" w:color="auto"/>
              </w:divBdr>
              <w:divsChild>
                <w:div w:id="85376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96693">
      <w:bodyDiv w:val="1"/>
      <w:marLeft w:val="0"/>
      <w:marRight w:val="0"/>
      <w:marTop w:val="0"/>
      <w:marBottom w:val="0"/>
      <w:divBdr>
        <w:top w:val="none" w:sz="0" w:space="0" w:color="auto"/>
        <w:left w:val="none" w:sz="0" w:space="0" w:color="auto"/>
        <w:bottom w:val="none" w:sz="0" w:space="0" w:color="auto"/>
        <w:right w:val="none" w:sz="0" w:space="0" w:color="auto"/>
      </w:divBdr>
    </w:div>
    <w:div w:id="1004166341">
      <w:bodyDiv w:val="1"/>
      <w:marLeft w:val="0"/>
      <w:marRight w:val="0"/>
      <w:marTop w:val="0"/>
      <w:marBottom w:val="0"/>
      <w:divBdr>
        <w:top w:val="none" w:sz="0" w:space="0" w:color="auto"/>
        <w:left w:val="none" w:sz="0" w:space="0" w:color="auto"/>
        <w:bottom w:val="none" w:sz="0" w:space="0" w:color="auto"/>
        <w:right w:val="none" w:sz="0" w:space="0" w:color="auto"/>
      </w:divBdr>
    </w:div>
    <w:div w:id="1059013695">
      <w:bodyDiv w:val="1"/>
      <w:marLeft w:val="0"/>
      <w:marRight w:val="0"/>
      <w:marTop w:val="0"/>
      <w:marBottom w:val="0"/>
      <w:divBdr>
        <w:top w:val="none" w:sz="0" w:space="0" w:color="auto"/>
        <w:left w:val="none" w:sz="0" w:space="0" w:color="auto"/>
        <w:bottom w:val="none" w:sz="0" w:space="0" w:color="auto"/>
        <w:right w:val="none" w:sz="0" w:space="0" w:color="auto"/>
      </w:divBdr>
      <w:divsChild>
        <w:div w:id="1180971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949816">
      <w:bodyDiv w:val="1"/>
      <w:marLeft w:val="0"/>
      <w:marRight w:val="0"/>
      <w:marTop w:val="0"/>
      <w:marBottom w:val="0"/>
      <w:divBdr>
        <w:top w:val="none" w:sz="0" w:space="0" w:color="auto"/>
        <w:left w:val="none" w:sz="0" w:space="0" w:color="auto"/>
        <w:bottom w:val="none" w:sz="0" w:space="0" w:color="auto"/>
        <w:right w:val="none" w:sz="0" w:space="0" w:color="auto"/>
      </w:divBdr>
    </w:div>
    <w:div w:id="1128670157">
      <w:bodyDiv w:val="1"/>
      <w:marLeft w:val="0"/>
      <w:marRight w:val="0"/>
      <w:marTop w:val="0"/>
      <w:marBottom w:val="0"/>
      <w:divBdr>
        <w:top w:val="none" w:sz="0" w:space="0" w:color="auto"/>
        <w:left w:val="none" w:sz="0" w:space="0" w:color="auto"/>
        <w:bottom w:val="none" w:sz="0" w:space="0" w:color="auto"/>
        <w:right w:val="none" w:sz="0" w:space="0" w:color="auto"/>
      </w:divBdr>
    </w:div>
    <w:div w:id="1150102232">
      <w:bodyDiv w:val="1"/>
      <w:marLeft w:val="0"/>
      <w:marRight w:val="0"/>
      <w:marTop w:val="0"/>
      <w:marBottom w:val="0"/>
      <w:divBdr>
        <w:top w:val="none" w:sz="0" w:space="0" w:color="auto"/>
        <w:left w:val="none" w:sz="0" w:space="0" w:color="auto"/>
        <w:bottom w:val="none" w:sz="0" w:space="0" w:color="auto"/>
        <w:right w:val="none" w:sz="0" w:space="0" w:color="auto"/>
      </w:divBdr>
      <w:divsChild>
        <w:div w:id="1277326709">
          <w:marLeft w:val="0"/>
          <w:marRight w:val="0"/>
          <w:marTop w:val="0"/>
          <w:marBottom w:val="0"/>
          <w:divBdr>
            <w:top w:val="none" w:sz="0" w:space="0" w:color="auto"/>
            <w:left w:val="none" w:sz="0" w:space="0" w:color="auto"/>
            <w:bottom w:val="none" w:sz="0" w:space="0" w:color="auto"/>
            <w:right w:val="none" w:sz="0" w:space="0" w:color="auto"/>
          </w:divBdr>
          <w:divsChild>
            <w:div w:id="1063987488">
              <w:marLeft w:val="0"/>
              <w:marRight w:val="0"/>
              <w:marTop w:val="0"/>
              <w:marBottom w:val="0"/>
              <w:divBdr>
                <w:top w:val="none" w:sz="0" w:space="0" w:color="auto"/>
                <w:left w:val="none" w:sz="0" w:space="0" w:color="auto"/>
                <w:bottom w:val="none" w:sz="0" w:space="0" w:color="auto"/>
                <w:right w:val="none" w:sz="0" w:space="0" w:color="auto"/>
              </w:divBdr>
              <w:divsChild>
                <w:div w:id="20832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3087">
      <w:bodyDiv w:val="1"/>
      <w:marLeft w:val="0"/>
      <w:marRight w:val="0"/>
      <w:marTop w:val="0"/>
      <w:marBottom w:val="0"/>
      <w:divBdr>
        <w:top w:val="none" w:sz="0" w:space="0" w:color="auto"/>
        <w:left w:val="none" w:sz="0" w:space="0" w:color="auto"/>
        <w:bottom w:val="none" w:sz="0" w:space="0" w:color="auto"/>
        <w:right w:val="none" w:sz="0" w:space="0" w:color="auto"/>
      </w:divBdr>
      <w:divsChild>
        <w:div w:id="614606500">
          <w:marLeft w:val="0"/>
          <w:marRight w:val="0"/>
          <w:marTop w:val="0"/>
          <w:marBottom w:val="0"/>
          <w:divBdr>
            <w:top w:val="none" w:sz="0" w:space="0" w:color="auto"/>
            <w:left w:val="none" w:sz="0" w:space="0" w:color="auto"/>
            <w:bottom w:val="none" w:sz="0" w:space="0" w:color="auto"/>
            <w:right w:val="none" w:sz="0" w:space="0" w:color="auto"/>
          </w:divBdr>
        </w:div>
        <w:div w:id="1518932294">
          <w:marLeft w:val="0"/>
          <w:marRight w:val="0"/>
          <w:marTop w:val="0"/>
          <w:marBottom w:val="0"/>
          <w:divBdr>
            <w:top w:val="none" w:sz="0" w:space="0" w:color="auto"/>
            <w:left w:val="none" w:sz="0" w:space="0" w:color="auto"/>
            <w:bottom w:val="none" w:sz="0" w:space="0" w:color="auto"/>
            <w:right w:val="none" w:sz="0" w:space="0" w:color="auto"/>
          </w:divBdr>
        </w:div>
      </w:divsChild>
    </w:div>
    <w:div w:id="1167481355">
      <w:bodyDiv w:val="1"/>
      <w:marLeft w:val="0"/>
      <w:marRight w:val="0"/>
      <w:marTop w:val="0"/>
      <w:marBottom w:val="0"/>
      <w:divBdr>
        <w:top w:val="none" w:sz="0" w:space="0" w:color="auto"/>
        <w:left w:val="none" w:sz="0" w:space="0" w:color="auto"/>
        <w:bottom w:val="none" w:sz="0" w:space="0" w:color="auto"/>
        <w:right w:val="none" w:sz="0" w:space="0" w:color="auto"/>
      </w:divBdr>
    </w:div>
    <w:div w:id="1193567541">
      <w:bodyDiv w:val="1"/>
      <w:marLeft w:val="0"/>
      <w:marRight w:val="0"/>
      <w:marTop w:val="0"/>
      <w:marBottom w:val="0"/>
      <w:divBdr>
        <w:top w:val="none" w:sz="0" w:space="0" w:color="auto"/>
        <w:left w:val="none" w:sz="0" w:space="0" w:color="auto"/>
        <w:bottom w:val="none" w:sz="0" w:space="0" w:color="auto"/>
        <w:right w:val="none" w:sz="0" w:space="0" w:color="auto"/>
      </w:divBdr>
    </w:div>
    <w:div w:id="1201935389">
      <w:bodyDiv w:val="1"/>
      <w:marLeft w:val="0"/>
      <w:marRight w:val="0"/>
      <w:marTop w:val="0"/>
      <w:marBottom w:val="0"/>
      <w:divBdr>
        <w:top w:val="none" w:sz="0" w:space="0" w:color="auto"/>
        <w:left w:val="none" w:sz="0" w:space="0" w:color="auto"/>
        <w:bottom w:val="none" w:sz="0" w:space="0" w:color="auto"/>
        <w:right w:val="none" w:sz="0" w:space="0" w:color="auto"/>
      </w:divBdr>
    </w:div>
    <w:div w:id="1214778085">
      <w:bodyDiv w:val="1"/>
      <w:marLeft w:val="0"/>
      <w:marRight w:val="0"/>
      <w:marTop w:val="0"/>
      <w:marBottom w:val="0"/>
      <w:divBdr>
        <w:top w:val="none" w:sz="0" w:space="0" w:color="auto"/>
        <w:left w:val="none" w:sz="0" w:space="0" w:color="auto"/>
        <w:bottom w:val="none" w:sz="0" w:space="0" w:color="auto"/>
        <w:right w:val="none" w:sz="0" w:space="0" w:color="auto"/>
      </w:divBdr>
    </w:div>
    <w:div w:id="1215698575">
      <w:bodyDiv w:val="1"/>
      <w:marLeft w:val="0"/>
      <w:marRight w:val="0"/>
      <w:marTop w:val="0"/>
      <w:marBottom w:val="0"/>
      <w:divBdr>
        <w:top w:val="none" w:sz="0" w:space="0" w:color="auto"/>
        <w:left w:val="none" w:sz="0" w:space="0" w:color="auto"/>
        <w:bottom w:val="none" w:sz="0" w:space="0" w:color="auto"/>
        <w:right w:val="none" w:sz="0" w:space="0" w:color="auto"/>
      </w:divBdr>
    </w:div>
    <w:div w:id="1237667810">
      <w:bodyDiv w:val="1"/>
      <w:marLeft w:val="0"/>
      <w:marRight w:val="0"/>
      <w:marTop w:val="0"/>
      <w:marBottom w:val="0"/>
      <w:divBdr>
        <w:top w:val="none" w:sz="0" w:space="0" w:color="auto"/>
        <w:left w:val="none" w:sz="0" w:space="0" w:color="auto"/>
        <w:bottom w:val="none" w:sz="0" w:space="0" w:color="auto"/>
        <w:right w:val="none" w:sz="0" w:space="0" w:color="auto"/>
      </w:divBdr>
    </w:div>
    <w:div w:id="1247037801">
      <w:bodyDiv w:val="1"/>
      <w:marLeft w:val="0"/>
      <w:marRight w:val="0"/>
      <w:marTop w:val="0"/>
      <w:marBottom w:val="0"/>
      <w:divBdr>
        <w:top w:val="none" w:sz="0" w:space="0" w:color="auto"/>
        <w:left w:val="none" w:sz="0" w:space="0" w:color="auto"/>
        <w:bottom w:val="none" w:sz="0" w:space="0" w:color="auto"/>
        <w:right w:val="none" w:sz="0" w:space="0" w:color="auto"/>
      </w:divBdr>
    </w:div>
    <w:div w:id="1264729681">
      <w:bodyDiv w:val="1"/>
      <w:marLeft w:val="0"/>
      <w:marRight w:val="0"/>
      <w:marTop w:val="0"/>
      <w:marBottom w:val="0"/>
      <w:divBdr>
        <w:top w:val="none" w:sz="0" w:space="0" w:color="auto"/>
        <w:left w:val="none" w:sz="0" w:space="0" w:color="auto"/>
        <w:bottom w:val="none" w:sz="0" w:space="0" w:color="auto"/>
        <w:right w:val="none" w:sz="0" w:space="0" w:color="auto"/>
      </w:divBdr>
      <w:divsChild>
        <w:div w:id="1886211159">
          <w:marLeft w:val="0"/>
          <w:marRight w:val="0"/>
          <w:marTop w:val="0"/>
          <w:marBottom w:val="0"/>
          <w:divBdr>
            <w:top w:val="none" w:sz="0" w:space="0" w:color="auto"/>
            <w:left w:val="none" w:sz="0" w:space="0" w:color="auto"/>
            <w:bottom w:val="none" w:sz="0" w:space="0" w:color="auto"/>
            <w:right w:val="none" w:sz="0" w:space="0" w:color="auto"/>
          </w:divBdr>
          <w:divsChild>
            <w:div w:id="1586110866">
              <w:marLeft w:val="0"/>
              <w:marRight w:val="0"/>
              <w:marTop w:val="0"/>
              <w:marBottom w:val="0"/>
              <w:divBdr>
                <w:top w:val="none" w:sz="0" w:space="0" w:color="auto"/>
                <w:left w:val="none" w:sz="0" w:space="0" w:color="auto"/>
                <w:bottom w:val="none" w:sz="0" w:space="0" w:color="auto"/>
                <w:right w:val="none" w:sz="0" w:space="0" w:color="auto"/>
              </w:divBdr>
              <w:divsChild>
                <w:div w:id="10176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6175">
      <w:bodyDiv w:val="1"/>
      <w:marLeft w:val="0"/>
      <w:marRight w:val="0"/>
      <w:marTop w:val="0"/>
      <w:marBottom w:val="0"/>
      <w:divBdr>
        <w:top w:val="none" w:sz="0" w:space="0" w:color="auto"/>
        <w:left w:val="none" w:sz="0" w:space="0" w:color="auto"/>
        <w:bottom w:val="none" w:sz="0" w:space="0" w:color="auto"/>
        <w:right w:val="none" w:sz="0" w:space="0" w:color="auto"/>
      </w:divBdr>
    </w:div>
    <w:div w:id="1293750571">
      <w:bodyDiv w:val="1"/>
      <w:marLeft w:val="0"/>
      <w:marRight w:val="0"/>
      <w:marTop w:val="0"/>
      <w:marBottom w:val="0"/>
      <w:divBdr>
        <w:top w:val="none" w:sz="0" w:space="0" w:color="auto"/>
        <w:left w:val="none" w:sz="0" w:space="0" w:color="auto"/>
        <w:bottom w:val="none" w:sz="0" w:space="0" w:color="auto"/>
        <w:right w:val="none" w:sz="0" w:space="0" w:color="auto"/>
      </w:divBdr>
      <w:divsChild>
        <w:div w:id="1265579851">
          <w:marLeft w:val="0"/>
          <w:marRight w:val="0"/>
          <w:marTop w:val="0"/>
          <w:marBottom w:val="0"/>
          <w:divBdr>
            <w:top w:val="none" w:sz="0" w:space="0" w:color="auto"/>
            <w:left w:val="none" w:sz="0" w:space="0" w:color="auto"/>
            <w:bottom w:val="none" w:sz="0" w:space="0" w:color="auto"/>
            <w:right w:val="none" w:sz="0" w:space="0" w:color="auto"/>
          </w:divBdr>
          <w:divsChild>
            <w:div w:id="952395595">
              <w:marLeft w:val="0"/>
              <w:marRight w:val="0"/>
              <w:marTop w:val="0"/>
              <w:marBottom w:val="0"/>
              <w:divBdr>
                <w:top w:val="none" w:sz="0" w:space="0" w:color="auto"/>
                <w:left w:val="none" w:sz="0" w:space="0" w:color="auto"/>
                <w:bottom w:val="none" w:sz="0" w:space="0" w:color="auto"/>
                <w:right w:val="none" w:sz="0" w:space="0" w:color="auto"/>
              </w:divBdr>
              <w:divsChild>
                <w:div w:id="16886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5563">
      <w:bodyDiv w:val="1"/>
      <w:marLeft w:val="0"/>
      <w:marRight w:val="0"/>
      <w:marTop w:val="0"/>
      <w:marBottom w:val="0"/>
      <w:divBdr>
        <w:top w:val="none" w:sz="0" w:space="0" w:color="auto"/>
        <w:left w:val="none" w:sz="0" w:space="0" w:color="auto"/>
        <w:bottom w:val="none" w:sz="0" w:space="0" w:color="auto"/>
        <w:right w:val="none" w:sz="0" w:space="0" w:color="auto"/>
      </w:divBdr>
    </w:div>
    <w:div w:id="1358265281">
      <w:bodyDiv w:val="1"/>
      <w:marLeft w:val="0"/>
      <w:marRight w:val="0"/>
      <w:marTop w:val="0"/>
      <w:marBottom w:val="0"/>
      <w:divBdr>
        <w:top w:val="none" w:sz="0" w:space="0" w:color="auto"/>
        <w:left w:val="none" w:sz="0" w:space="0" w:color="auto"/>
        <w:bottom w:val="none" w:sz="0" w:space="0" w:color="auto"/>
        <w:right w:val="none" w:sz="0" w:space="0" w:color="auto"/>
      </w:divBdr>
    </w:div>
    <w:div w:id="1426414301">
      <w:bodyDiv w:val="1"/>
      <w:marLeft w:val="0"/>
      <w:marRight w:val="0"/>
      <w:marTop w:val="0"/>
      <w:marBottom w:val="0"/>
      <w:divBdr>
        <w:top w:val="none" w:sz="0" w:space="0" w:color="auto"/>
        <w:left w:val="none" w:sz="0" w:space="0" w:color="auto"/>
        <w:bottom w:val="none" w:sz="0" w:space="0" w:color="auto"/>
        <w:right w:val="none" w:sz="0" w:space="0" w:color="auto"/>
      </w:divBdr>
    </w:div>
    <w:div w:id="1430733346">
      <w:bodyDiv w:val="1"/>
      <w:marLeft w:val="0"/>
      <w:marRight w:val="0"/>
      <w:marTop w:val="0"/>
      <w:marBottom w:val="0"/>
      <w:divBdr>
        <w:top w:val="none" w:sz="0" w:space="0" w:color="auto"/>
        <w:left w:val="none" w:sz="0" w:space="0" w:color="auto"/>
        <w:bottom w:val="none" w:sz="0" w:space="0" w:color="auto"/>
        <w:right w:val="none" w:sz="0" w:space="0" w:color="auto"/>
      </w:divBdr>
    </w:div>
    <w:div w:id="1436708666">
      <w:bodyDiv w:val="1"/>
      <w:marLeft w:val="0"/>
      <w:marRight w:val="0"/>
      <w:marTop w:val="0"/>
      <w:marBottom w:val="0"/>
      <w:divBdr>
        <w:top w:val="none" w:sz="0" w:space="0" w:color="auto"/>
        <w:left w:val="none" w:sz="0" w:space="0" w:color="auto"/>
        <w:bottom w:val="none" w:sz="0" w:space="0" w:color="auto"/>
        <w:right w:val="none" w:sz="0" w:space="0" w:color="auto"/>
      </w:divBdr>
    </w:div>
    <w:div w:id="1534221654">
      <w:bodyDiv w:val="1"/>
      <w:marLeft w:val="0"/>
      <w:marRight w:val="0"/>
      <w:marTop w:val="0"/>
      <w:marBottom w:val="0"/>
      <w:divBdr>
        <w:top w:val="none" w:sz="0" w:space="0" w:color="auto"/>
        <w:left w:val="none" w:sz="0" w:space="0" w:color="auto"/>
        <w:bottom w:val="none" w:sz="0" w:space="0" w:color="auto"/>
        <w:right w:val="none" w:sz="0" w:space="0" w:color="auto"/>
      </w:divBdr>
    </w:div>
    <w:div w:id="1566717355">
      <w:bodyDiv w:val="1"/>
      <w:marLeft w:val="0"/>
      <w:marRight w:val="0"/>
      <w:marTop w:val="0"/>
      <w:marBottom w:val="0"/>
      <w:divBdr>
        <w:top w:val="none" w:sz="0" w:space="0" w:color="auto"/>
        <w:left w:val="none" w:sz="0" w:space="0" w:color="auto"/>
        <w:bottom w:val="none" w:sz="0" w:space="0" w:color="auto"/>
        <w:right w:val="none" w:sz="0" w:space="0" w:color="auto"/>
      </w:divBdr>
    </w:div>
    <w:div w:id="1618026097">
      <w:bodyDiv w:val="1"/>
      <w:marLeft w:val="0"/>
      <w:marRight w:val="0"/>
      <w:marTop w:val="0"/>
      <w:marBottom w:val="0"/>
      <w:divBdr>
        <w:top w:val="none" w:sz="0" w:space="0" w:color="auto"/>
        <w:left w:val="none" w:sz="0" w:space="0" w:color="auto"/>
        <w:bottom w:val="none" w:sz="0" w:space="0" w:color="auto"/>
        <w:right w:val="none" w:sz="0" w:space="0" w:color="auto"/>
      </w:divBdr>
      <w:divsChild>
        <w:div w:id="67726596">
          <w:marLeft w:val="0"/>
          <w:marRight w:val="0"/>
          <w:marTop w:val="0"/>
          <w:marBottom w:val="0"/>
          <w:divBdr>
            <w:top w:val="none" w:sz="0" w:space="0" w:color="auto"/>
            <w:left w:val="none" w:sz="0" w:space="0" w:color="auto"/>
            <w:bottom w:val="none" w:sz="0" w:space="0" w:color="auto"/>
            <w:right w:val="none" w:sz="0" w:space="0" w:color="auto"/>
          </w:divBdr>
          <w:divsChild>
            <w:div w:id="862088950">
              <w:marLeft w:val="0"/>
              <w:marRight w:val="0"/>
              <w:marTop w:val="0"/>
              <w:marBottom w:val="0"/>
              <w:divBdr>
                <w:top w:val="none" w:sz="0" w:space="0" w:color="auto"/>
                <w:left w:val="none" w:sz="0" w:space="0" w:color="auto"/>
                <w:bottom w:val="none" w:sz="0" w:space="0" w:color="auto"/>
                <w:right w:val="none" w:sz="0" w:space="0" w:color="auto"/>
              </w:divBdr>
              <w:divsChild>
                <w:div w:id="19332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60590">
      <w:bodyDiv w:val="1"/>
      <w:marLeft w:val="0"/>
      <w:marRight w:val="0"/>
      <w:marTop w:val="0"/>
      <w:marBottom w:val="0"/>
      <w:divBdr>
        <w:top w:val="none" w:sz="0" w:space="0" w:color="auto"/>
        <w:left w:val="none" w:sz="0" w:space="0" w:color="auto"/>
        <w:bottom w:val="none" w:sz="0" w:space="0" w:color="auto"/>
        <w:right w:val="none" w:sz="0" w:space="0" w:color="auto"/>
      </w:divBdr>
    </w:div>
    <w:div w:id="1635018630">
      <w:bodyDiv w:val="1"/>
      <w:marLeft w:val="0"/>
      <w:marRight w:val="0"/>
      <w:marTop w:val="0"/>
      <w:marBottom w:val="0"/>
      <w:divBdr>
        <w:top w:val="none" w:sz="0" w:space="0" w:color="auto"/>
        <w:left w:val="none" w:sz="0" w:space="0" w:color="auto"/>
        <w:bottom w:val="none" w:sz="0" w:space="0" w:color="auto"/>
        <w:right w:val="none" w:sz="0" w:space="0" w:color="auto"/>
      </w:divBdr>
    </w:div>
    <w:div w:id="1700356214">
      <w:bodyDiv w:val="1"/>
      <w:marLeft w:val="0"/>
      <w:marRight w:val="0"/>
      <w:marTop w:val="0"/>
      <w:marBottom w:val="0"/>
      <w:divBdr>
        <w:top w:val="none" w:sz="0" w:space="0" w:color="auto"/>
        <w:left w:val="none" w:sz="0" w:space="0" w:color="auto"/>
        <w:bottom w:val="none" w:sz="0" w:space="0" w:color="auto"/>
        <w:right w:val="none" w:sz="0" w:space="0" w:color="auto"/>
      </w:divBdr>
    </w:div>
    <w:div w:id="1711565980">
      <w:bodyDiv w:val="1"/>
      <w:marLeft w:val="0"/>
      <w:marRight w:val="0"/>
      <w:marTop w:val="0"/>
      <w:marBottom w:val="0"/>
      <w:divBdr>
        <w:top w:val="none" w:sz="0" w:space="0" w:color="auto"/>
        <w:left w:val="none" w:sz="0" w:space="0" w:color="auto"/>
        <w:bottom w:val="none" w:sz="0" w:space="0" w:color="auto"/>
        <w:right w:val="none" w:sz="0" w:space="0" w:color="auto"/>
      </w:divBdr>
    </w:div>
    <w:div w:id="1736858279">
      <w:bodyDiv w:val="1"/>
      <w:marLeft w:val="0"/>
      <w:marRight w:val="0"/>
      <w:marTop w:val="0"/>
      <w:marBottom w:val="0"/>
      <w:divBdr>
        <w:top w:val="none" w:sz="0" w:space="0" w:color="auto"/>
        <w:left w:val="none" w:sz="0" w:space="0" w:color="auto"/>
        <w:bottom w:val="none" w:sz="0" w:space="0" w:color="auto"/>
        <w:right w:val="none" w:sz="0" w:space="0" w:color="auto"/>
      </w:divBdr>
    </w:div>
    <w:div w:id="1738474226">
      <w:bodyDiv w:val="1"/>
      <w:marLeft w:val="0"/>
      <w:marRight w:val="0"/>
      <w:marTop w:val="0"/>
      <w:marBottom w:val="0"/>
      <w:divBdr>
        <w:top w:val="none" w:sz="0" w:space="0" w:color="auto"/>
        <w:left w:val="none" w:sz="0" w:space="0" w:color="auto"/>
        <w:bottom w:val="none" w:sz="0" w:space="0" w:color="auto"/>
        <w:right w:val="none" w:sz="0" w:space="0" w:color="auto"/>
      </w:divBdr>
    </w:div>
    <w:div w:id="1742092065">
      <w:bodyDiv w:val="1"/>
      <w:marLeft w:val="0"/>
      <w:marRight w:val="0"/>
      <w:marTop w:val="0"/>
      <w:marBottom w:val="0"/>
      <w:divBdr>
        <w:top w:val="none" w:sz="0" w:space="0" w:color="auto"/>
        <w:left w:val="none" w:sz="0" w:space="0" w:color="auto"/>
        <w:bottom w:val="none" w:sz="0" w:space="0" w:color="auto"/>
        <w:right w:val="none" w:sz="0" w:space="0" w:color="auto"/>
      </w:divBdr>
    </w:div>
    <w:div w:id="1757441346">
      <w:bodyDiv w:val="1"/>
      <w:marLeft w:val="0"/>
      <w:marRight w:val="0"/>
      <w:marTop w:val="0"/>
      <w:marBottom w:val="0"/>
      <w:divBdr>
        <w:top w:val="none" w:sz="0" w:space="0" w:color="auto"/>
        <w:left w:val="none" w:sz="0" w:space="0" w:color="auto"/>
        <w:bottom w:val="none" w:sz="0" w:space="0" w:color="auto"/>
        <w:right w:val="none" w:sz="0" w:space="0" w:color="auto"/>
      </w:divBdr>
    </w:div>
    <w:div w:id="1773624645">
      <w:bodyDiv w:val="1"/>
      <w:marLeft w:val="0"/>
      <w:marRight w:val="0"/>
      <w:marTop w:val="0"/>
      <w:marBottom w:val="0"/>
      <w:divBdr>
        <w:top w:val="none" w:sz="0" w:space="0" w:color="auto"/>
        <w:left w:val="none" w:sz="0" w:space="0" w:color="auto"/>
        <w:bottom w:val="none" w:sz="0" w:space="0" w:color="auto"/>
        <w:right w:val="none" w:sz="0" w:space="0" w:color="auto"/>
      </w:divBdr>
    </w:div>
    <w:div w:id="1819759467">
      <w:bodyDiv w:val="1"/>
      <w:marLeft w:val="0"/>
      <w:marRight w:val="0"/>
      <w:marTop w:val="0"/>
      <w:marBottom w:val="0"/>
      <w:divBdr>
        <w:top w:val="none" w:sz="0" w:space="0" w:color="auto"/>
        <w:left w:val="none" w:sz="0" w:space="0" w:color="auto"/>
        <w:bottom w:val="none" w:sz="0" w:space="0" w:color="auto"/>
        <w:right w:val="none" w:sz="0" w:space="0" w:color="auto"/>
      </w:divBdr>
    </w:div>
    <w:div w:id="1858275171">
      <w:bodyDiv w:val="1"/>
      <w:marLeft w:val="0"/>
      <w:marRight w:val="0"/>
      <w:marTop w:val="0"/>
      <w:marBottom w:val="0"/>
      <w:divBdr>
        <w:top w:val="none" w:sz="0" w:space="0" w:color="auto"/>
        <w:left w:val="none" w:sz="0" w:space="0" w:color="auto"/>
        <w:bottom w:val="none" w:sz="0" w:space="0" w:color="auto"/>
        <w:right w:val="none" w:sz="0" w:space="0" w:color="auto"/>
      </w:divBdr>
    </w:div>
    <w:div w:id="1884559167">
      <w:bodyDiv w:val="1"/>
      <w:marLeft w:val="0"/>
      <w:marRight w:val="0"/>
      <w:marTop w:val="0"/>
      <w:marBottom w:val="0"/>
      <w:divBdr>
        <w:top w:val="none" w:sz="0" w:space="0" w:color="auto"/>
        <w:left w:val="none" w:sz="0" w:space="0" w:color="auto"/>
        <w:bottom w:val="none" w:sz="0" w:space="0" w:color="auto"/>
        <w:right w:val="none" w:sz="0" w:space="0" w:color="auto"/>
      </w:divBdr>
    </w:div>
    <w:div w:id="1912233029">
      <w:bodyDiv w:val="1"/>
      <w:marLeft w:val="0"/>
      <w:marRight w:val="0"/>
      <w:marTop w:val="0"/>
      <w:marBottom w:val="0"/>
      <w:divBdr>
        <w:top w:val="none" w:sz="0" w:space="0" w:color="auto"/>
        <w:left w:val="none" w:sz="0" w:space="0" w:color="auto"/>
        <w:bottom w:val="none" w:sz="0" w:space="0" w:color="auto"/>
        <w:right w:val="none" w:sz="0" w:space="0" w:color="auto"/>
      </w:divBdr>
    </w:div>
    <w:div w:id="1965307158">
      <w:bodyDiv w:val="1"/>
      <w:marLeft w:val="0"/>
      <w:marRight w:val="0"/>
      <w:marTop w:val="0"/>
      <w:marBottom w:val="0"/>
      <w:divBdr>
        <w:top w:val="none" w:sz="0" w:space="0" w:color="auto"/>
        <w:left w:val="none" w:sz="0" w:space="0" w:color="auto"/>
        <w:bottom w:val="none" w:sz="0" w:space="0" w:color="auto"/>
        <w:right w:val="none" w:sz="0" w:space="0" w:color="auto"/>
      </w:divBdr>
      <w:divsChild>
        <w:div w:id="1705447808">
          <w:marLeft w:val="446"/>
          <w:marRight w:val="0"/>
          <w:marTop w:val="0"/>
          <w:marBottom w:val="0"/>
          <w:divBdr>
            <w:top w:val="none" w:sz="0" w:space="0" w:color="auto"/>
            <w:left w:val="none" w:sz="0" w:space="0" w:color="auto"/>
            <w:bottom w:val="none" w:sz="0" w:space="0" w:color="auto"/>
            <w:right w:val="none" w:sz="0" w:space="0" w:color="auto"/>
          </w:divBdr>
        </w:div>
      </w:divsChild>
    </w:div>
    <w:div w:id="1985114411">
      <w:bodyDiv w:val="1"/>
      <w:marLeft w:val="0"/>
      <w:marRight w:val="0"/>
      <w:marTop w:val="0"/>
      <w:marBottom w:val="0"/>
      <w:divBdr>
        <w:top w:val="none" w:sz="0" w:space="0" w:color="auto"/>
        <w:left w:val="none" w:sz="0" w:space="0" w:color="auto"/>
        <w:bottom w:val="none" w:sz="0" w:space="0" w:color="auto"/>
        <w:right w:val="none" w:sz="0" w:space="0" w:color="auto"/>
      </w:divBdr>
    </w:div>
    <w:div w:id="2010717856">
      <w:bodyDiv w:val="1"/>
      <w:marLeft w:val="0"/>
      <w:marRight w:val="0"/>
      <w:marTop w:val="0"/>
      <w:marBottom w:val="0"/>
      <w:divBdr>
        <w:top w:val="none" w:sz="0" w:space="0" w:color="auto"/>
        <w:left w:val="none" w:sz="0" w:space="0" w:color="auto"/>
        <w:bottom w:val="none" w:sz="0" w:space="0" w:color="auto"/>
        <w:right w:val="none" w:sz="0" w:space="0" w:color="auto"/>
      </w:divBdr>
    </w:div>
    <w:div w:id="2032566149">
      <w:bodyDiv w:val="1"/>
      <w:marLeft w:val="0"/>
      <w:marRight w:val="0"/>
      <w:marTop w:val="0"/>
      <w:marBottom w:val="0"/>
      <w:divBdr>
        <w:top w:val="none" w:sz="0" w:space="0" w:color="auto"/>
        <w:left w:val="none" w:sz="0" w:space="0" w:color="auto"/>
        <w:bottom w:val="none" w:sz="0" w:space="0" w:color="auto"/>
        <w:right w:val="none" w:sz="0" w:space="0" w:color="auto"/>
      </w:divBdr>
    </w:div>
    <w:div w:id="2056927365">
      <w:bodyDiv w:val="1"/>
      <w:marLeft w:val="0"/>
      <w:marRight w:val="0"/>
      <w:marTop w:val="0"/>
      <w:marBottom w:val="0"/>
      <w:divBdr>
        <w:top w:val="none" w:sz="0" w:space="0" w:color="auto"/>
        <w:left w:val="none" w:sz="0" w:space="0" w:color="auto"/>
        <w:bottom w:val="none" w:sz="0" w:space="0" w:color="auto"/>
        <w:right w:val="none" w:sz="0" w:space="0" w:color="auto"/>
      </w:divBdr>
    </w:div>
    <w:div w:id="2078436238">
      <w:bodyDiv w:val="1"/>
      <w:marLeft w:val="0"/>
      <w:marRight w:val="0"/>
      <w:marTop w:val="0"/>
      <w:marBottom w:val="0"/>
      <w:divBdr>
        <w:top w:val="none" w:sz="0" w:space="0" w:color="auto"/>
        <w:left w:val="none" w:sz="0" w:space="0" w:color="auto"/>
        <w:bottom w:val="none" w:sz="0" w:space="0" w:color="auto"/>
        <w:right w:val="none" w:sz="0" w:space="0" w:color="auto"/>
      </w:divBdr>
    </w:div>
    <w:div w:id="2082874373">
      <w:bodyDiv w:val="1"/>
      <w:marLeft w:val="0"/>
      <w:marRight w:val="0"/>
      <w:marTop w:val="0"/>
      <w:marBottom w:val="0"/>
      <w:divBdr>
        <w:top w:val="none" w:sz="0" w:space="0" w:color="auto"/>
        <w:left w:val="none" w:sz="0" w:space="0" w:color="auto"/>
        <w:bottom w:val="none" w:sz="0" w:space="0" w:color="auto"/>
        <w:right w:val="none" w:sz="0" w:space="0" w:color="auto"/>
      </w:divBdr>
    </w:div>
    <w:div w:id="2099206050">
      <w:bodyDiv w:val="1"/>
      <w:marLeft w:val="0"/>
      <w:marRight w:val="0"/>
      <w:marTop w:val="0"/>
      <w:marBottom w:val="0"/>
      <w:divBdr>
        <w:top w:val="none" w:sz="0" w:space="0" w:color="auto"/>
        <w:left w:val="none" w:sz="0" w:space="0" w:color="auto"/>
        <w:bottom w:val="none" w:sz="0" w:space="0" w:color="auto"/>
        <w:right w:val="none" w:sz="0" w:space="0" w:color="auto"/>
      </w:divBdr>
    </w:div>
    <w:div w:id="211840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pulsacolombi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6" ma:contentTypeDescription="Crear nuevo documento." ma:contentTypeScope="" ma:versionID="f2e111328ae647be77fe59ffb92d148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b4c2401d7db926924ed5c33ecf5de138"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BDB07-B76B-417F-9F3B-70512506A60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2.xml><?xml version="1.0" encoding="utf-8"?>
<ds:datastoreItem xmlns:ds="http://schemas.openxmlformats.org/officeDocument/2006/customXml" ds:itemID="{58DC7B53-8C07-402C-8AE9-569C12CA96F9}">
  <ds:schemaRefs>
    <ds:schemaRef ds:uri="http://schemas.microsoft.com/sharepoint/v3/contenttype/forms"/>
  </ds:schemaRefs>
</ds:datastoreItem>
</file>

<file path=customXml/itemProps3.xml><?xml version="1.0" encoding="utf-8"?>
<ds:datastoreItem xmlns:ds="http://schemas.openxmlformats.org/officeDocument/2006/customXml" ds:itemID="{E1FA79F4-5017-49C6-A037-86996C57F533}">
  <ds:schemaRefs>
    <ds:schemaRef ds:uri="http://schemas.openxmlformats.org/officeDocument/2006/bibliography"/>
  </ds:schemaRefs>
</ds:datastoreItem>
</file>

<file path=customXml/itemProps4.xml><?xml version="1.0" encoding="utf-8"?>
<ds:datastoreItem xmlns:ds="http://schemas.openxmlformats.org/officeDocument/2006/customXml" ds:itemID="{71FA9278-EC78-46B4-90B0-25BA7312D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658</Words>
  <Characters>4182</Characters>
  <Application>Microsoft Office Word</Application>
  <DocSecurity>0</DocSecurity>
  <Lines>77</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4809</CharactersWithSpaces>
  <SharedDoc>false</SharedDoc>
  <HLinks>
    <vt:vector size="30" baseType="variant">
      <vt:variant>
        <vt:i4>4390994</vt:i4>
      </vt:variant>
      <vt:variant>
        <vt:i4>12</vt:i4>
      </vt:variant>
      <vt:variant>
        <vt:i4>0</vt:i4>
      </vt:variant>
      <vt:variant>
        <vt:i4>5</vt:i4>
      </vt:variant>
      <vt:variant>
        <vt:lpwstr>http://www.fiducoldex.com.co/</vt:lpwstr>
      </vt:variant>
      <vt:variant>
        <vt:lpwstr/>
      </vt:variant>
      <vt:variant>
        <vt:i4>2490400</vt:i4>
      </vt:variant>
      <vt:variant>
        <vt:i4>9</vt:i4>
      </vt:variant>
      <vt:variant>
        <vt:i4>0</vt:i4>
      </vt:variant>
      <vt:variant>
        <vt:i4>5</vt:i4>
      </vt:variant>
      <vt:variant>
        <vt:lpwstr>http://www.colombiaproductiva.com/</vt:lpwstr>
      </vt:variant>
      <vt:variant>
        <vt:lpwstr/>
      </vt:variant>
      <vt:variant>
        <vt:i4>720992</vt:i4>
      </vt:variant>
      <vt:variant>
        <vt:i4>6</vt:i4>
      </vt:variant>
      <vt:variant>
        <vt:i4>0</vt:i4>
      </vt:variant>
      <vt:variant>
        <vt:i4>5</vt:i4>
      </vt:variant>
      <vt:variant>
        <vt:lpwstr>mailto:Silvia.amorocho@colombiaproductiva.com</vt:lpwstr>
      </vt:variant>
      <vt:variant>
        <vt:lpwstr/>
      </vt:variant>
      <vt:variant>
        <vt:i4>720992</vt:i4>
      </vt:variant>
      <vt:variant>
        <vt:i4>3</vt:i4>
      </vt:variant>
      <vt:variant>
        <vt:i4>0</vt:i4>
      </vt:variant>
      <vt:variant>
        <vt:i4>5</vt:i4>
      </vt:variant>
      <vt:variant>
        <vt:lpwstr>mailto:Silvia.amorocho@colombiaproductiva.com</vt:lpwstr>
      </vt:variant>
      <vt:variant>
        <vt:lpwstr/>
      </vt:variant>
      <vt:variant>
        <vt:i4>6291572</vt:i4>
      </vt:variant>
      <vt:variant>
        <vt:i4>0</vt:i4>
      </vt:variant>
      <vt:variant>
        <vt:i4>0</vt:i4>
      </vt:variant>
      <vt:variant>
        <vt:i4>5</vt:i4>
      </vt:variant>
      <vt:variant>
        <vt:lpwstr>https://www.colombiaproductiva.com/ptp-servicios/ptp-convocatorias/para-empresas/convocatoria-vision-region-2-0-cofinanciacion-proy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Marcela Amorocho Becerra</dc:creator>
  <cp:keywords/>
  <dc:description/>
  <cp:lastModifiedBy>Silvia Marcela Amorocho Becerra</cp:lastModifiedBy>
  <cp:revision>21</cp:revision>
  <cp:lastPrinted>2025-12-19T21:22:00Z</cp:lastPrinted>
  <dcterms:created xsi:type="dcterms:W3CDTF">2025-12-19T18:14:00Z</dcterms:created>
  <dcterms:modified xsi:type="dcterms:W3CDTF">2026-01-28T17:50:00Z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ies>
</file>